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C6" w:rsidRDefault="00F04FC6" w:rsidP="00F04FC6">
      <w:pPr>
        <w:autoSpaceDE w:val="0"/>
        <w:jc w:val="right"/>
        <w:rPr>
          <w:rFonts w:eastAsia="Courier New"/>
          <w:bCs/>
          <w:noProof/>
          <w:lang w:val="en-US" w:eastAsia="ru-RU"/>
        </w:rPr>
      </w:pPr>
      <w:r>
        <w:rPr>
          <w:rFonts w:eastAsia="Courier New"/>
          <w:bCs/>
          <w:noProof/>
          <w:lang w:val="en-US" w:eastAsia="ru-RU"/>
        </w:rPr>
        <w:t xml:space="preserve">Anexa nr. 3  la ordinul </w:t>
      </w:r>
    </w:p>
    <w:p w:rsidR="00F04FC6" w:rsidRDefault="00F04FC6" w:rsidP="00F04FC6">
      <w:pPr>
        <w:autoSpaceDE w:val="0"/>
        <w:jc w:val="right"/>
        <w:rPr>
          <w:rFonts w:eastAsia="Courier New"/>
          <w:bCs/>
          <w:noProof/>
          <w:lang w:val="en-US" w:eastAsia="ru-RU"/>
        </w:rPr>
      </w:pPr>
      <w:r>
        <w:rPr>
          <w:rFonts w:eastAsia="Courier New"/>
          <w:bCs/>
          <w:noProof/>
          <w:lang w:val="en-US" w:eastAsia="ru-RU"/>
        </w:rPr>
        <w:t xml:space="preserve">nr. </w:t>
      </w:r>
      <w:r w:rsidR="00F914FB">
        <w:rPr>
          <w:rFonts w:eastAsia="Courier New"/>
          <w:bCs/>
          <w:noProof/>
          <w:lang w:val="en-US" w:eastAsia="ru-RU"/>
        </w:rPr>
        <w:t>160</w:t>
      </w:r>
      <w:r>
        <w:rPr>
          <w:rFonts w:eastAsia="Courier New"/>
          <w:bCs/>
          <w:noProof/>
          <w:lang w:val="en-US" w:eastAsia="ru-RU"/>
        </w:rPr>
        <w:t xml:space="preserve"> din data </w:t>
      </w:r>
      <w:r w:rsidR="00F914FB">
        <w:rPr>
          <w:rFonts w:eastAsia="Courier New"/>
          <w:bCs/>
          <w:noProof/>
          <w:lang w:val="en-US" w:eastAsia="ru-RU"/>
        </w:rPr>
        <w:t>26.03.</w:t>
      </w:r>
      <w:bookmarkStart w:id="0" w:name="_GoBack"/>
      <w:bookmarkEnd w:id="0"/>
      <w:r>
        <w:rPr>
          <w:rFonts w:eastAsia="Courier New"/>
          <w:bCs/>
          <w:noProof/>
          <w:lang w:val="en-US" w:eastAsia="ru-RU"/>
        </w:rPr>
        <w:t>2018</w:t>
      </w:r>
    </w:p>
    <w:p w:rsidR="00F04FC6" w:rsidRDefault="00F04FC6" w:rsidP="00F04FC6">
      <w:pPr>
        <w:autoSpaceDE w:val="0"/>
        <w:jc w:val="center"/>
        <w:rPr>
          <w:rFonts w:eastAsia="Courier New"/>
          <w:bCs/>
          <w:noProof/>
          <w:lang w:val="en-US" w:eastAsia="ru-RU"/>
        </w:rPr>
      </w:pPr>
    </w:p>
    <w:p w:rsidR="00F04FC6" w:rsidRDefault="00F04FC6" w:rsidP="00B65172">
      <w:pPr>
        <w:autoSpaceDE w:val="0"/>
        <w:ind w:left="-284"/>
        <w:jc w:val="center"/>
        <w:rPr>
          <w:rFonts w:eastAsia="Courier New"/>
          <w:bCs/>
          <w:noProof/>
          <w:lang w:val="en-US" w:eastAsia="ru-RU"/>
        </w:rPr>
      </w:pPr>
    </w:p>
    <w:p w:rsidR="00F04FC6" w:rsidRDefault="00F04FC6" w:rsidP="00B65172">
      <w:pPr>
        <w:autoSpaceDE w:val="0"/>
        <w:ind w:left="-284"/>
        <w:jc w:val="center"/>
        <w:rPr>
          <w:rFonts w:eastAsia="Courier New"/>
          <w:bCs/>
          <w:noProof/>
          <w:lang w:val="en-US" w:eastAsia="ru-RU"/>
        </w:rPr>
      </w:pPr>
    </w:p>
    <w:p w:rsidR="003F6DC6" w:rsidRPr="005205FD" w:rsidRDefault="003F6DC6" w:rsidP="00B65172">
      <w:pPr>
        <w:autoSpaceDE w:val="0"/>
        <w:ind w:left="-284"/>
        <w:jc w:val="center"/>
        <w:rPr>
          <w:rFonts w:eastAsia="Courier New"/>
          <w:bCs/>
          <w:lang w:val="ro-RO"/>
        </w:rPr>
      </w:pPr>
      <w:r w:rsidRPr="005205FD">
        <w:rPr>
          <w:rFonts w:eastAsia="Courier New"/>
          <w:bCs/>
          <w:noProof/>
          <w:lang w:val="ro-RO" w:eastAsia="ro-RO"/>
        </w:rPr>
        <w:drawing>
          <wp:inline distT="0" distB="0" distL="0" distR="0">
            <wp:extent cx="1276350" cy="962025"/>
            <wp:effectExtent l="0" t="0" r="0" b="47625"/>
            <wp:docPr id="2" name="Picture 2" descr="ansa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a_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3F6DC6" w:rsidRPr="005205FD" w:rsidRDefault="003F6DC6" w:rsidP="00B65172">
      <w:pPr>
        <w:autoSpaceDE w:val="0"/>
        <w:ind w:left="-284"/>
        <w:jc w:val="center"/>
        <w:rPr>
          <w:rFonts w:eastAsia="ArialMT"/>
          <w:b/>
          <w:bCs/>
          <w:kern w:val="2"/>
          <w:sz w:val="32"/>
          <w:lang w:val="ro-RO"/>
        </w:rPr>
      </w:pPr>
      <w:r w:rsidRPr="005205FD">
        <w:rPr>
          <w:rFonts w:eastAsia="ArialMT"/>
          <w:b/>
          <w:bCs/>
          <w:kern w:val="2"/>
          <w:sz w:val="32"/>
          <w:lang w:val="ro-RO"/>
        </w:rPr>
        <w:t>AGENŢIA NAŢIONALĂ PENTRU SIGURANŢA ALIMENTELOR</w:t>
      </w:r>
    </w:p>
    <w:p w:rsidR="003F6DC6" w:rsidRPr="005205FD" w:rsidRDefault="003F6DC6" w:rsidP="00B65172">
      <w:pPr>
        <w:autoSpaceDE w:val="0"/>
        <w:spacing w:before="240"/>
        <w:ind w:left="-284"/>
        <w:jc w:val="center"/>
        <w:rPr>
          <w:rFonts w:eastAsia="ArialMT"/>
          <w:b/>
          <w:bCs/>
          <w:kern w:val="2"/>
          <w:lang w:val="ro-RO"/>
        </w:rPr>
      </w:pPr>
      <w:r w:rsidRPr="005205FD">
        <w:rPr>
          <w:rFonts w:eastAsia="ArialMT"/>
          <w:b/>
          <w:bCs/>
          <w:kern w:val="2"/>
          <w:lang w:val="ro-RO"/>
        </w:rPr>
        <w:t>Subdiviziunea Teritorială _______________________</w:t>
      </w:r>
    </w:p>
    <w:p w:rsidR="003F6DC6" w:rsidRPr="005205FD" w:rsidRDefault="003F6DC6" w:rsidP="00B65172">
      <w:pPr>
        <w:autoSpaceDE w:val="0"/>
        <w:ind w:left="-284"/>
        <w:jc w:val="center"/>
        <w:rPr>
          <w:rFonts w:eastAsia="ArialMT"/>
          <w:kern w:val="2"/>
          <w:lang w:val="ro-RO"/>
        </w:rPr>
      </w:pPr>
    </w:p>
    <w:p w:rsidR="003F6DC6" w:rsidRPr="005205FD" w:rsidRDefault="003F6DC6" w:rsidP="00B65172">
      <w:pPr>
        <w:autoSpaceDE w:val="0"/>
        <w:ind w:left="-284"/>
        <w:jc w:val="center"/>
        <w:rPr>
          <w:rFonts w:eastAsia="ArialMT"/>
          <w:b/>
          <w:bCs/>
          <w:kern w:val="2"/>
          <w:sz w:val="28"/>
          <w:szCs w:val="32"/>
          <w:lang w:val="ro-RO"/>
        </w:rPr>
      </w:pPr>
      <w:r w:rsidRPr="005205FD">
        <w:rPr>
          <w:rFonts w:eastAsia="ArialMT"/>
          <w:b/>
          <w:bCs/>
          <w:kern w:val="2"/>
          <w:sz w:val="28"/>
          <w:szCs w:val="32"/>
          <w:lang w:val="ro-RO"/>
        </w:rPr>
        <w:t>FIŞĂ DE EVALUARE</w:t>
      </w:r>
    </w:p>
    <w:p w:rsidR="003F6DC6" w:rsidRPr="005205FD" w:rsidRDefault="003F6DC6" w:rsidP="00B65172">
      <w:pPr>
        <w:autoSpaceDE w:val="0"/>
        <w:ind w:left="-284"/>
        <w:jc w:val="center"/>
        <w:rPr>
          <w:rFonts w:eastAsia="ArialMT"/>
          <w:b/>
          <w:bCs/>
          <w:lang w:val="ro-RO"/>
        </w:rPr>
      </w:pPr>
      <w:r w:rsidRPr="005205FD">
        <w:rPr>
          <w:rFonts w:eastAsia="ArialMT"/>
          <w:b/>
          <w:bCs/>
          <w:lang w:val="ro-RO"/>
        </w:rPr>
        <w:t>a depozitului de produse farmaceutice veterinare</w:t>
      </w:r>
    </w:p>
    <w:p w:rsidR="003F6DC6" w:rsidRPr="005205FD" w:rsidRDefault="003F6DC6" w:rsidP="00B65172">
      <w:pPr>
        <w:widowControl/>
        <w:suppressAutoHyphens w:val="0"/>
        <w:spacing w:before="240"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b/>
          <w:kern w:val="0"/>
          <w:lang w:val="ro-RO"/>
        </w:rPr>
        <w:t xml:space="preserve">1. </w:t>
      </w:r>
      <w:r w:rsidRPr="005205FD">
        <w:rPr>
          <w:rFonts w:eastAsia="Times New Roman"/>
          <w:kern w:val="0"/>
          <w:lang w:val="ro-RO"/>
        </w:rPr>
        <w:t>Întreprinderea evaluată: ___________________________________________________</w:t>
      </w:r>
      <w:r w:rsidR="009B2834">
        <w:rPr>
          <w:rFonts w:eastAsia="Times New Roman"/>
          <w:kern w:val="0"/>
          <w:lang w:val="ro-RO"/>
        </w:rPr>
        <w:t>__</w:t>
      </w:r>
      <w:r w:rsidRPr="005205FD">
        <w:rPr>
          <w:rFonts w:eastAsia="Times New Roman"/>
          <w:kern w:val="0"/>
          <w:lang w:val="ro-RO"/>
        </w:rPr>
        <w:t>____________</w:t>
      </w:r>
    </w:p>
    <w:p w:rsidR="003F6DC6" w:rsidRPr="005205FD" w:rsidRDefault="003F6DC6" w:rsidP="00B65172">
      <w:pPr>
        <w:widowControl/>
        <w:suppressAutoHyphens w:val="0"/>
        <w:spacing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kern w:val="0"/>
          <w:lang w:val="ro-RO"/>
        </w:rPr>
        <w:t>Sediul în: ______________________________________________________________</w:t>
      </w:r>
      <w:r w:rsidR="009B2834">
        <w:rPr>
          <w:rFonts w:eastAsia="Times New Roman"/>
          <w:kern w:val="0"/>
          <w:lang w:val="ro-RO"/>
        </w:rPr>
        <w:t>__</w:t>
      </w:r>
      <w:r w:rsidRPr="005205FD">
        <w:rPr>
          <w:rFonts w:eastAsia="Times New Roman"/>
          <w:kern w:val="0"/>
          <w:lang w:val="ro-RO"/>
        </w:rPr>
        <w:t>______________</w:t>
      </w:r>
    </w:p>
    <w:p w:rsidR="003F6DC6" w:rsidRPr="005205FD" w:rsidRDefault="003F6DC6" w:rsidP="00B65172">
      <w:pPr>
        <w:widowControl/>
        <w:suppressAutoHyphens w:val="0"/>
        <w:spacing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kern w:val="0"/>
          <w:lang w:val="ro-RO"/>
        </w:rPr>
        <w:t>Administrator/Reprezentant legal: Dl/D-na __________________ _____________________domiciliat/</w:t>
      </w:r>
      <w:proofErr w:type="spellStart"/>
      <w:r w:rsidRPr="005205FD">
        <w:rPr>
          <w:rFonts w:eastAsia="Times New Roman"/>
          <w:kern w:val="0"/>
          <w:lang w:val="ro-RO"/>
        </w:rPr>
        <w:t>-ă</w:t>
      </w:r>
      <w:proofErr w:type="spellEnd"/>
      <w:r w:rsidRPr="005205FD">
        <w:rPr>
          <w:rFonts w:eastAsia="Times New Roman"/>
          <w:kern w:val="0"/>
          <w:lang w:val="ro-RO"/>
        </w:rPr>
        <w:t xml:space="preserve"> în _________________________</w:t>
      </w:r>
      <w:r w:rsidR="009B2834">
        <w:rPr>
          <w:rFonts w:eastAsia="Times New Roman"/>
          <w:kern w:val="0"/>
          <w:lang w:val="ro-RO"/>
        </w:rPr>
        <w:t>__</w:t>
      </w:r>
      <w:r w:rsidRPr="005205FD">
        <w:rPr>
          <w:rFonts w:eastAsia="Times New Roman"/>
          <w:kern w:val="0"/>
          <w:lang w:val="ro-RO"/>
        </w:rPr>
        <w:t>________, telefon ________</w:t>
      </w:r>
      <w:r w:rsidR="009B2834">
        <w:rPr>
          <w:rFonts w:eastAsia="Times New Roman"/>
          <w:kern w:val="0"/>
          <w:lang w:val="ro-RO"/>
        </w:rPr>
        <w:t>__</w:t>
      </w:r>
      <w:r w:rsidRPr="005205FD">
        <w:rPr>
          <w:rFonts w:eastAsia="Times New Roman"/>
          <w:kern w:val="0"/>
          <w:lang w:val="ro-RO"/>
        </w:rPr>
        <w:t>________ mobil _____________________</w:t>
      </w:r>
    </w:p>
    <w:p w:rsidR="003F6DC6" w:rsidRPr="005205FD" w:rsidRDefault="003F6DC6" w:rsidP="00B65172">
      <w:pPr>
        <w:widowControl/>
        <w:suppressAutoHyphens w:val="0"/>
        <w:spacing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b/>
          <w:kern w:val="0"/>
          <w:lang w:val="ro-RO"/>
        </w:rPr>
        <w:t>2.</w:t>
      </w:r>
      <w:r w:rsidRPr="005205FD">
        <w:rPr>
          <w:rFonts w:eastAsia="Times New Roman"/>
          <w:kern w:val="0"/>
          <w:lang w:val="ro-RO"/>
        </w:rPr>
        <w:t xml:space="preserve"> Echipa de evaluare:</w:t>
      </w:r>
    </w:p>
    <w:p w:rsidR="003F6DC6" w:rsidRPr="005205FD" w:rsidRDefault="003F6DC6" w:rsidP="00B65172">
      <w:pPr>
        <w:widowControl/>
        <w:suppressAutoHyphens w:val="0"/>
        <w:spacing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kern w:val="0"/>
          <w:lang w:val="ro-RO"/>
        </w:rPr>
        <w:t>Medic veterinar oficial __________________</w:t>
      </w:r>
      <w:r w:rsidR="009B2834">
        <w:rPr>
          <w:rFonts w:eastAsia="Times New Roman"/>
          <w:kern w:val="0"/>
          <w:lang w:val="ro-RO"/>
        </w:rPr>
        <w:t>_</w:t>
      </w:r>
      <w:r w:rsidRPr="005205FD">
        <w:rPr>
          <w:rFonts w:eastAsia="Times New Roman"/>
          <w:kern w:val="0"/>
          <w:lang w:val="ro-RO"/>
        </w:rPr>
        <w:t>___ ________________</w:t>
      </w:r>
      <w:r w:rsidR="009B2834">
        <w:rPr>
          <w:rFonts w:eastAsia="Times New Roman"/>
          <w:kern w:val="0"/>
          <w:lang w:val="ro-RO"/>
        </w:rPr>
        <w:t>_</w:t>
      </w:r>
      <w:r w:rsidRPr="005205FD">
        <w:rPr>
          <w:rFonts w:eastAsia="Times New Roman"/>
          <w:kern w:val="0"/>
          <w:lang w:val="ro-RO"/>
        </w:rPr>
        <w:t xml:space="preserve">______, legitimaţie nr. _________, </w:t>
      </w:r>
    </w:p>
    <w:p w:rsidR="003F6DC6" w:rsidRPr="005205FD" w:rsidRDefault="003F6DC6" w:rsidP="00B65172">
      <w:pPr>
        <w:widowControl/>
        <w:suppressAutoHyphens w:val="0"/>
        <w:spacing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kern w:val="0"/>
          <w:lang w:val="ro-RO"/>
        </w:rPr>
        <w:t>Medic veterinar oficial _________________</w:t>
      </w:r>
      <w:r w:rsidR="009B2834">
        <w:rPr>
          <w:rFonts w:eastAsia="Times New Roman"/>
          <w:kern w:val="0"/>
          <w:lang w:val="ro-RO"/>
        </w:rPr>
        <w:t>_</w:t>
      </w:r>
      <w:r w:rsidRPr="005205FD">
        <w:rPr>
          <w:rFonts w:eastAsia="Times New Roman"/>
          <w:kern w:val="0"/>
          <w:lang w:val="ro-RO"/>
        </w:rPr>
        <w:t>____ _________________</w:t>
      </w:r>
      <w:r w:rsidR="009B2834">
        <w:rPr>
          <w:rFonts w:eastAsia="Times New Roman"/>
          <w:kern w:val="0"/>
          <w:lang w:val="ro-RO"/>
        </w:rPr>
        <w:t>_</w:t>
      </w:r>
      <w:r w:rsidRPr="005205FD">
        <w:rPr>
          <w:rFonts w:eastAsia="Times New Roman"/>
          <w:kern w:val="0"/>
          <w:lang w:val="ro-RO"/>
        </w:rPr>
        <w:t xml:space="preserve">_____, legitimaţie nr. _________, </w:t>
      </w:r>
    </w:p>
    <w:p w:rsidR="003F6DC6" w:rsidRPr="005205FD" w:rsidRDefault="003F6DC6" w:rsidP="00B65172">
      <w:pPr>
        <w:widowControl/>
        <w:suppressAutoHyphens w:val="0"/>
        <w:spacing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kern w:val="0"/>
          <w:lang w:val="ro-RO"/>
        </w:rPr>
        <w:t>Medic veterinar oficial ________________</w:t>
      </w:r>
      <w:r w:rsidR="009B2834">
        <w:rPr>
          <w:rFonts w:eastAsia="Times New Roman"/>
          <w:kern w:val="0"/>
          <w:lang w:val="ro-RO"/>
        </w:rPr>
        <w:t>_</w:t>
      </w:r>
      <w:r w:rsidRPr="005205FD">
        <w:rPr>
          <w:rFonts w:eastAsia="Times New Roman"/>
          <w:kern w:val="0"/>
          <w:lang w:val="ro-RO"/>
        </w:rPr>
        <w:t>_____ __________________</w:t>
      </w:r>
      <w:r w:rsidR="009B2834">
        <w:rPr>
          <w:rFonts w:eastAsia="Times New Roman"/>
          <w:kern w:val="0"/>
          <w:lang w:val="ro-RO"/>
        </w:rPr>
        <w:t>_</w:t>
      </w:r>
      <w:r w:rsidRPr="005205FD">
        <w:rPr>
          <w:rFonts w:eastAsia="Times New Roman"/>
          <w:kern w:val="0"/>
          <w:lang w:val="ro-RO"/>
        </w:rPr>
        <w:t xml:space="preserve">____, legitimaţie nr. _________, </w:t>
      </w:r>
    </w:p>
    <w:p w:rsidR="003F6DC6" w:rsidRPr="005205FD" w:rsidRDefault="003F6DC6" w:rsidP="00B65172">
      <w:pPr>
        <w:widowControl/>
        <w:suppressAutoHyphens w:val="0"/>
        <w:spacing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kern w:val="0"/>
          <w:lang w:val="ro-RO"/>
        </w:rPr>
        <w:t>Ordin de deplasare nr. ___________ din _______________________</w:t>
      </w:r>
    </w:p>
    <w:p w:rsidR="003F6DC6" w:rsidRPr="005205FD" w:rsidRDefault="003F6DC6" w:rsidP="00B65172">
      <w:pPr>
        <w:widowControl/>
        <w:suppressAutoHyphens w:val="0"/>
        <w:spacing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b/>
          <w:kern w:val="0"/>
          <w:lang w:val="ro-RO"/>
        </w:rPr>
        <w:t>3.</w:t>
      </w:r>
      <w:r w:rsidRPr="005205FD">
        <w:rPr>
          <w:rFonts w:eastAsia="Times New Roman"/>
          <w:kern w:val="0"/>
          <w:lang w:val="ro-RO"/>
        </w:rPr>
        <w:t xml:space="preserve"> Delegația de control</w:t>
      </w:r>
    </w:p>
    <w:p w:rsidR="003F6DC6" w:rsidRPr="005205FD" w:rsidRDefault="003F6DC6" w:rsidP="00B65172">
      <w:pPr>
        <w:widowControl/>
        <w:suppressAutoHyphens w:val="0"/>
        <w:spacing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kern w:val="0"/>
          <w:lang w:val="ro-RO"/>
        </w:rPr>
        <w:t>a fost prezentată Dlui/Dnei ______________________  ________________________, în calitate de ________________________________________________, care şi-a însuşit obiectivul controlului şi a însoţit echipa de control pe toată durata acestuia.</w:t>
      </w:r>
    </w:p>
    <w:p w:rsidR="003F6DC6" w:rsidRPr="005205FD" w:rsidRDefault="003F6DC6" w:rsidP="00B65172">
      <w:pPr>
        <w:widowControl/>
        <w:suppressAutoHyphens w:val="0"/>
        <w:spacing w:after="240" w:line="276" w:lineRule="auto"/>
        <w:ind w:left="-284"/>
        <w:jc w:val="both"/>
        <w:rPr>
          <w:rFonts w:eastAsia="Times New Roman"/>
          <w:kern w:val="0"/>
          <w:lang w:val="ro-RO"/>
        </w:rPr>
      </w:pPr>
      <w:r w:rsidRPr="005205FD">
        <w:rPr>
          <w:rFonts w:eastAsia="Times New Roman"/>
          <w:b/>
          <w:kern w:val="0"/>
          <w:lang w:val="ro-RO"/>
        </w:rPr>
        <w:t>4.</w:t>
      </w:r>
      <w:r w:rsidRPr="005205FD">
        <w:rPr>
          <w:rFonts w:eastAsia="Times New Roman"/>
          <w:kern w:val="0"/>
          <w:lang w:val="ro-RO"/>
        </w:rPr>
        <w:t xml:space="preserve"> Evaluarea este înregistrată în </w:t>
      </w:r>
      <w:r w:rsidRPr="005205FD">
        <w:rPr>
          <w:rFonts w:eastAsia="Times New Roman"/>
          <w:i/>
          <w:kern w:val="0"/>
          <w:lang w:val="ro-RO"/>
        </w:rPr>
        <w:t>Registrul de înregistrare a controalelor</w:t>
      </w:r>
      <w:r w:rsidRPr="005205FD">
        <w:rPr>
          <w:rFonts w:eastAsia="Times New Roman"/>
          <w:kern w:val="0"/>
          <w:lang w:val="ro-RO"/>
        </w:rPr>
        <w:t xml:space="preserve"> al întreprinderii controlate, la poziția cu nr. ___________ din ____________________,</w:t>
      </w:r>
    </w:p>
    <w:p w:rsidR="003F6DC6" w:rsidRPr="005205FD" w:rsidRDefault="003F6DC6" w:rsidP="003F6DC6">
      <w:pPr>
        <w:widowControl/>
        <w:suppressAutoHyphens w:val="0"/>
        <w:autoSpaceDE w:val="0"/>
        <w:autoSpaceDN w:val="0"/>
        <w:adjustRightInd w:val="0"/>
        <w:ind w:left="-426" w:right="-33"/>
        <w:jc w:val="center"/>
        <w:rPr>
          <w:rFonts w:eastAsia="Times New Roman"/>
          <w:b/>
          <w:bCs/>
          <w:kern w:val="0"/>
          <w:lang w:val="ro-RO"/>
        </w:rPr>
      </w:pPr>
      <w:r w:rsidRPr="005205FD">
        <w:rPr>
          <w:rFonts w:eastAsia="Times New Roman"/>
          <w:b/>
          <w:bCs/>
          <w:kern w:val="0"/>
          <w:lang w:val="ro-RO"/>
        </w:rPr>
        <w:t>CONSTATĂRI</w:t>
      </w:r>
    </w:p>
    <w:p w:rsidR="003D6455" w:rsidRPr="005205FD" w:rsidRDefault="003F6DC6" w:rsidP="003F6DC6">
      <w:pPr>
        <w:widowControl/>
        <w:suppressAutoHyphens w:val="0"/>
        <w:autoSpaceDE w:val="0"/>
        <w:autoSpaceDN w:val="0"/>
        <w:adjustRightInd w:val="0"/>
        <w:ind w:right="-33"/>
        <w:rPr>
          <w:rFonts w:eastAsia="Times New Roman"/>
          <w:b/>
          <w:bCs/>
          <w:kern w:val="0"/>
          <w:lang w:val="ro-RO"/>
        </w:rPr>
      </w:pPr>
      <w:r w:rsidRPr="005205FD">
        <w:rPr>
          <w:rFonts w:eastAsia="Times New Roman"/>
          <w:b/>
          <w:bCs/>
          <w:kern w:val="0"/>
          <w:lang w:val="ro-RO"/>
        </w:rPr>
        <w:t>1. Informații generale</w:t>
      </w:r>
    </w:p>
    <w:tbl>
      <w:tblPr>
        <w:tblStyle w:val="aa"/>
        <w:tblW w:w="10490" w:type="dxa"/>
        <w:tblInd w:w="-176" w:type="dxa"/>
        <w:tblLook w:val="04A0" w:firstRow="1" w:lastRow="0" w:firstColumn="1" w:lastColumn="0" w:noHBand="0" w:noVBand="1"/>
      </w:tblPr>
      <w:tblGrid>
        <w:gridCol w:w="2269"/>
        <w:gridCol w:w="2693"/>
        <w:gridCol w:w="2712"/>
        <w:gridCol w:w="2816"/>
      </w:tblGrid>
      <w:tr w:rsidR="00B65172" w:rsidRPr="005205FD" w:rsidTr="00B65172">
        <w:tc>
          <w:tcPr>
            <w:tcW w:w="2269" w:type="dxa"/>
          </w:tcPr>
          <w:p w:rsidR="00B65172" w:rsidRPr="005205FD" w:rsidRDefault="00B65172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/>
                <w:bCs/>
                <w:kern w:val="0"/>
                <w:lang w:val="ro-RO"/>
              </w:rPr>
              <w:t>Scopul vizitei la întreprindere:</w:t>
            </w:r>
          </w:p>
        </w:tc>
        <w:tc>
          <w:tcPr>
            <w:tcW w:w="2693" w:type="dxa"/>
          </w:tcPr>
          <w:p w:rsidR="00B65172" w:rsidRPr="009868BC" w:rsidRDefault="00B65172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9868BC">
              <w:rPr>
                <w:rFonts w:eastAsia="Times New Roman"/>
                <w:bCs/>
                <w:kern w:val="0"/>
                <w:lang w:val="ro-RO"/>
              </w:rPr>
              <w:t xml:space="preserve">Control planificat     </w:t>
            </w:r>
            <w:r w:rsidRPr="009868BC">
              <w:rPr>
                <w:rFonts w:eastAsia="Times New Roman"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:rsidR="00B65172" w:rsidRPr="009868BC" w:rsidRDefault="00B65172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9868BC">
              <w:rPr>
                <w:rFonts w:eastAsia="Times New Roman"/>
                <w:bCs/>
                <w:kern w:val="0"/>
                <w:lang w:val="ro-RO"/>
              </w:rPr>
              <w:t xml:space="preserve">Control inopinat    </w:t>
            </w:r>
            <w:r w:rsidRPr="009868BC">
              <w:rPr>
                <w:rFonts w:eastAsia="Times New Roman"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</w:tcPr>
          <w:p w:rsidR="00B65172" w:rsidRPr="009868BC" w:rsidRDefault="00B65172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9868BC">
              <w:rPr>
                <w:rFonts w:eastAsia="Times New Roman"/>
                <w:bCs/>
                <w:kern w:val="0"/>
                <w:lang w:val="ro-RO"/>
              </w:rPr>
              <w:t xml:space="preserve">Autorizare    </w:t>
            </w:r>
            <w:r w:rsidRPr="009868BC">
              <w:rPr>
                <w:rFonts w:eastAsia="Times New Roman"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172" w:rsidRPr="005205FD" w:rsidRDefault="00B65172" w:rsidP="003F6DC6">
      <w:pPr>
        <w:widowControl/>
        <w:suppressAutoHyphens w:val="0"/>
        <w:autoSpaceDE w:val="0"/>
        <w:autoSpaceDN w:val="0"/>
        <w:adjustRightInd w:val="0"/>
        <w:ind w:right="-33"/>
        <w:rPr>
          <w:rFonts w:eastAsia="Times New Roman"/>
          <w:b/>
          <w:bCs/>
          <w:kern w:val="0"/>
          <w:lang w:val="ro-RO"/>
        </w:rPr>
      </w:pPr>
    </w:p>
    <w:tbl>
      <w:tblPr>
        <w:tblStyle w:val="aa"/>
        <w:tblW w:w="10490" w:type="dxa"/>
        <w:tblInd w:w="-176" w:type="dxa"/>
        <w:tblLook w:val="04A0" w:firstRow="1" w:lastRow="0" w:firstColumn="1" w:lastColumn="0" w:noHBand="0" w:noVBand="1"/>
      </w:tblPr>
      <w:tblGrid>
        <w:gridCol w:w="3686"/>
        <w:gridCol w:w="3261"/>
        <w:gridCol w:w="3543"/>
      </w:tblGrid>
      <w:tr w:rsidR="00B65172" w:rsidRPr="005205FD" w:rsidTr="009868BC">
        <w:trPr>
          <w:trHeight w:val="496"/>
        </w:trPr>
        <w:tc>
          <w:tcPr>
            <w:tcW w:w="3686" w:type="dxa"/>
            <w:vAlign w:val="center"/>
          </w:tcPr>
          <w:p w:rsidR="00B65172" w:rsidRPr="009868BC" w:rsidRDefault="00B65172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RO"/>
              </w:rPr>
            </w:pPr>
            <w:r w:rsidRPr="009868BC">
              <w:rPr>
                <w:rFonts w:eastAsia="Times New Roman"/>
                <w:b/>
                <w:bCs/>
                <w:kern w:val="0"/>
                <w:lang w:val="ro-RO"/>
              </w:rPr>
              <w:t xml:space="preserve">Întreprinderea este operațională </w:t>
            </w:r>
          </w:p>
        </w:tc>
        <w:tc>
          <w:tcPr>
            <w:tcW w:w="3261" w:type="dxa"/>
            <w:vAlign w:val="bottom"/>
          </w:tcPr>
          <w:p w:rsidR="00B65172" w:rsidRPr="005205FD" w:rsidRDefault="00B65172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 xml:space="preserve">Pe toată perioada anului  </w:t>
            </w:r>
            <w:r w:rsidRPr="005205FD">
              <w:rPr>
                <w:rFonts w:eastAsia="Times New Roman"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vAlign w:val="bottom"/>
          </w:tcPr>
          <w:p w:rsidR="00B65172" w:rsidRPr="005205FD" w:rsidRDefault="00B65172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 xml:space="preserve">Activitate sezonieră  </w:t>
            </w:r>
            <w:r w:rsidRPr="005205FD">
              <w:rPr>
                <w:rFonts w:eastAsia="Times New Roman"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FA7" w:rsidRPr="00BF4FA7" w:rsidTr="00DB1842">
        <w:trPr>
          <w:trHeight w:val="496"/>
        </w:trPr>
        <w:tc>
          <w:tcPr>
            <w:tcW w:w="6947" w:type="dxa"/>
            <w:gridSpan w:val="2"/>
            <w:vAlign w:val="center"/>
          </w:tcPr>
          <w:p w:rsidR="00BF4FA7" w:rsidRPr="005205FD" w:rsidRDefault="00BF4FA7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9868BC">
              <w:rPr>
                <w:rFonts w:eastAsia="Times New Roman"/>
                <w:b/>
                <w:bCs/>
                <w:kern w:val="0"/>
                <w:lang w:val="ro-RO"/>
              </w:rPr>
              <w:t>Întreprinderea este</w:t>
            </w:r>
            <w:r>
              <w:rPr>
                <w:rFonts w:eastAsia="Times New Roman"/>
                <w:b/>
                <w:bCs/>
                <w:kern w:val="0"/>
                <w:lang w:val="ro-RO"/>
              </w:rPr>
              <w:t xml:space="preserve"> autorizată pentru operațiuni de import?</w:t>
            </w:r>
          </w:p>
        </w:tc>
        <w:tc>
          <w:tcPr>
            <w:tcW w:w="3543" w:type="dxa"/>
            <w:vAlign w:val="bottom"/>
          </w:tcPr>
          <w:p w:rsidR="00BF4FA7" w:rsidRPr="005205FD" w:rsidRDefault="00BF4FA7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 xml:space="preserve">    Da </w:t>
            </w:r>
            <w:r w:rsidRPr="005205FD">
              <w:rPr>
                <w:rFonts w:eastAsia="Times New Roman"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          Nu </w:t>
            </w:r>
            <w:r w:rsidRPr="005205FD">
              <w:rPr>
                <w:rFonts w:eastAsia="Times New Roman"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91E" w:rsidRPr="005205FD" w:rsidTr="009019D6">
        <w:trPr>
          <w:trHeight w:val="496"/>
        </w:trPr>
        <w:tc>
          <w:tcPr>
            <w:tcW w:w="3686" w:type="dxa"/>
            <w:vAlign w:val="center"/>
          </w:tcPr>
          <w:p w:rsidR="0046191E" w:rsidRDefault="0046191E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>
              <w:rPr>
                <w:rFonts w:eastAsia="Times New Roman"/>
                <w:b/>
                <w:bCs/>
                <w:kern w:val="0"/>
                <w:lang w:val="ro-RO"/>
              </w:rPr>
              <w:t xml:space="preserve">Capacitatea de depozitare, </w:t>
            </w:r>
            <w:r w:rsidRPr="0046191E">
              <w:rPr>
                <w:rFonts w:eastAsia="Times New Roman"/>
                <w:bCs/>
                <w:i/>
                <w:kern w:val="0"/>
                <w:lang w:val="ro-RO"/>
              </w:rPr>
              <w:t>în tone</w:t>
            </w:r>
          </w:p>
          <w:p w:rsidR="0046191E" w:rsidRPr="009868BC" w:rsidRDefault="0046191E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lang w:val="ro-RO"/>
              </w:rPr>
              <w:t>(se va încercui)</w:t>
            </w:r>
          </w:p>
        </w:tc>
        <w:tc>
          <w:tcPr>
            <w:tcW w:w="6804" w:type="dxa"/>
            <w:gridSpan w:val="2"/>
            <w:vAlign w:val="bottom"/>
          </w:tcPr>
          <w:p w:rsidR="0046191E" w:rsidRDefault="0046191E" w:rsidP="0046191E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46191E">
              <w:rPr>
                <w:rFonts w:eastAsia="Times New Roman"/>
                <w:bCs/>
                <w:kern w:val="0"/>
                <w:lang w:val="ro-RO"/>
              </w:rPr>
              <w:t>0,5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1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3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4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5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6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7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8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9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10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11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12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13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14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15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</w:p>
          <w:p w:rsidR="0046191E" w:rsidRDefault="0046191E" w:rsidP="0046191E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46191E">
              <w:rPr>
                <w:rFonts w:eastAsia="Times New Roman"/>
                <w:bCs/>
                <w:kern w:val="0"/>
                <w:lang w:val="ro-RO"/>
              </w:rPr>
              <w:t>16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17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18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19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20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25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30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35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40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45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50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60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70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</w:p>
          <w:p w:rsidR="0046191E" w:rsidRPr="005205FD" w:rsidRDefault="0046191E" w:rsidP="0046191E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80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90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100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120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 150 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200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300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>400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500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  </w:t>
            </w:r>
            <w:r w:rsidRPr="0046191E">
              <w:rPr>
                <w:rFonts w:eastAsia="Times New Roman"/>
                <w:bCs/>
                <w:kern w:val="0"/>
                <w:lang w:val="ro-RO"/>
              </w:rPr>
              <w:t xml:space="preserve"> 1000</w:t>
            </w:r>
          </w:p>
        </w:tc>
      </w:tr>
    </w:tbl>
    <w:p w:rsidR="00B65172" w:rsidRPr="005205FD" w:rsidRDefault="00B65172" w:rsidP="003F6DC6">
      <w:pPr>
        <w:widowControl/>
        <w:suppressAutoHyphens w:val="0"/>
        <w:autoSpaceDE w:val="0"/>
        <w:autoSpaceDN w:val="0"/>
        <w:adjustRightInd w:val="0"/>
        <w:ind w:right="-33"/>
        <w:rPr>
          <w:rFonts w:eastAsia="Times New Roman"/>
          <w:b/>
          <w:bCs/>
          <w:kern w:val="0"/>
          <w:lang w:val="ro-RO"/>
        </w:rPr>
      </w:pPr>
      <w:r w:rsidRPr="005205FD">
        <w:rPr>
          <w:rFonts w:eastAsia="Times New Roman"/>
          <w:b/>
          <w:bCs/>
          <w:kern w:val="0"/>
          <w:lang w:val="ro-RO"/>
        </w:rPr>
        <w:t>2. Evaluarea întreprinderii</w:t>
      </w:r>
      <w:r w:rsidRPr="005205FD">
        <w:rPr>
          <w:rFonts w:eastAsia="Times New Roman"/>
          <w:b/>
          <w:bCs/>
          <w:kern w:val="0"/>
          <w:lang w:val="ro-RO"/>
        </w:rPr>
        <w:tab/>
      </w: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83"/>
        <w:gridCol w:w="284"/>
        <w:gridCol w:w="992"/>
        <w:gridCol w:w="2977"/>
        <w:gridCol w:w="850"/>
        <w:gridCol w:w="3260"/>
      </w:tblGrid>
      <w:tr w:rsidR="00B65172" w:rsidRPr="005205FD" w:rsidTr="00EF47D3">
        <w:tc>
          <w:tcPr>
            <w:tcW w:w="568" w:type="dxa"/>
          </w:tcPr>
          <w:p w:rsidR="00B65172" w:rsidRPr="005205FD" w:rsidRDefault="00B65172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/>
                <w:bCs/>
                <w:kern w:val="0"/>
                <w:lang w:val="ro-RO"/>
              </w:rPr>
              <w:t>Nr. crt.</w:t>
            </w:r>
          </w:p>
        </w:tc>
        <w:tc>
          <w:tcPr>
            <w:tcW w:w="5812" w:type="dxa"/>
            <w:gridSpan w:val="5"/>
          </w:tcPr>
          <w:p w:rsidR="00B65172" w:rsidRPr="005205FD" w:rsidRDefault="00B65172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/>
                <w:bCs/>
                <w:kern w:val="0"/>
                <w:lang w:val="ro-RO"/>
              </w:rPr>
              <w:t>Specificare</w:t>
            </w:r>
          </w:p>
        </w:tc>
        <w:tc>
          <w:tcPr>
            <w:tcW w:w="850" w:type="dxa"/>
          </w:tcPr>
          <w:p w:rsidR="00B65172" w:rsidRPr="005205FD" w:rsidRDefault="00487DCA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/>
                <w:bCs/>
                <w:kern w:val="0"/>
                <w:lang w:val="ro-RO"/>
              </w:rPr>
              <w:t>d</w:t>
            </w:r>
            <w:r w:rsidR="00B65172" w:rsidRPr="005205FD">
              <w:rPr>
                <w:rFonts w:eastAsia="Times New Roman"/>
                <w:b/>
                <w:bCs/>
                <w:kern w:val="0"/>
                <w:lang w:val="ro-RO"/>
              </w:rPr>
              <w:t>a/</w:t>
            </w:r>
            <w:r w:rsidRPr="005205FD">
              <w:rPr>
                <w:rFonts w:eastAsia="Times New Roman"/>
                <w:b/>
                <w:bCs/>
                <w:kern w:val="0"/>
                <w:lang w:val="ro-RO"/>
              </w:rPr>
              <w:t>n</w:t>
            </w:r>
            <w:r w:rsidR="00B65172" w:rsidRPr="005205FD">
              <w:rPr>
                <w:rFonts w:eastAsia="Times New Roman"/>
                <w:b/>
                <w:bCs/>
                <w:kern w:val="0"/>
                <w:lang w:val="ro-RO"/>
              </w:rPr>
              <w:t>u</w:t>
            </w:r>
          </w:p>
        </w:tc>
        <w:tc>
          <w:tcPr>
            <w:tcW w:w="3260" w:type="dxa"/>
          </w:tcPr>
          <w:p w:rsidR="00B65172" w:rsidRPr="005205FD" w:rsidRDefault="00B65172" w:rsidP="00B6517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/>
                <w:bCs/>
                <w:kern w:val="0"/>
                <w:lang w:val="ro-RO"/>
              </w:rPr>
              <w:t>Observaţii</w:t>
            </w:r>
          </w:p>
        </w:tc>
      </w:tr>
      <w:tr w:rsidR="00487DCA" w:rsidRPr="005205FD" w:rsidTr="00EF47D3">
        <w:tc>
          <w:tcPr>
            <w:tcW w:w="568" w:type="dxa"/>
          </w:tcPr>
          <w:p w:rsidR="00487DCA" w:rsidRPr="005205FD" w:rsidRDefault="00487DCA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>1.</w:t>
            </w:r>
          </w:p>
        </w:tc>
        <w:tc>
          <w:tcPr>
            <w:tcW w:w="5812" w:type="dxa"/>
            <w:gridSpan w:val="5"/>
          </w:tcPr>
          <w:p w:rsidR="00487DCA" w:rsidRPr="005205FD" w:rsidRDefault="00487DCA" w:rsidP="00497EC4">
            <w:pPr>
              <w:autoSpaceDE w:val="0"/>
              <w:rPr>
                <w:rFonts w:eastAsia="CourierNewPSMT"/>
                <w:lang w:val="ro-RO"/>
              </w:rPr>
            </w:pPr>
            <w:r w:rsidRPr="005205FD">
              <w:rPr>
                <w:rFonts w:eastAsia="CourierNewPSMT"/>
                <w:lang w:val="ro-RO"/>
              </w:rPr>
              <w:t xml:space="preserve">Unitatea este autorizată sanitar veterinar </w:t>
            </w:r>
          </w:p>
          <w:p w:rsidR="00487DCA" w:rsidRPr="005205FD" w:rsidRDefault="00487DCA" w:rsidP="00497EC4">
            <w:pPr>
              <w:autoSpaceDE w:val="0"/>
              <w:rPr>
                <w:rFonts w:eastAsia="CourierNewPSMT"/>
                <w:lang w:val="ro-RO"/>
              </w:rPr>
            </w:pPr>
            <w:r w:rsidRPr="005205FD">
              <w:rPr>
                <w:rFonts w:eastAsia="CourierNewPSMT"/>
                <w:lang w:val="ro-RO"/>
              </w:rPr>
              <w:lastRenderedPageBreak/>
              <w:t>(se va menţiona numărul şi data emiterii autorizaţiei)</w:t>
            </w:r>
          </w:p>
          <w:p w:rsidR="00487DCA" w:rsidRPr="005205FD" w:rsidRDefault="00487DCA" w:rsidP="00497EC4">
            <w:pPr>
              <w:autoSpaceDE w:val="0"/>
              <w:rPr>
                <w:rFonts w:eastAsia="CourierNewPSMT"/>
                <w:lang w:val="ro-RO"/>
              </w:rPr>
            </w:pPr>
            <w:r w:rsidRPr="005205FD">
              <w:rPr>
                <w:rFonts w:eastAsia="CourierNewPSMT"/>
                <w:lang w:val="ro-RO"/>
              </w:rPr>
              <w:t>nr. _____________________din __________________</w:t>
            </w:r>
          </w:p>
          <w:p w:rsidR="00487DCA" w:rsidRPr="005205FD" w:rsidRDefault="00487DCA" w:rsidP="00497EC4">
            <w:pPr>
              <w:autoSpaceDE w:val="0"/>
              <w:rPr>
                <w:rFonts w:eastAsia="CourierNewPSMT"/>
                <w:i/>
                <w:sz w:val="20"/>
                <w:lang w:val="ro-RO"/>
              </w:rPr>
            </w:pPr>
            <w:r w:rsidRPr="005205FD">
              <w:rPr>
                <w:rFonts w:eastAsia="CourierNewPSMT"/>
                <w:i/>
                <w:sz w:val="20"/>
                <w:lang w:val="ro-RO"/>
              </w:rPr>
              <w:t>- Legea 221 din19.10.2007 art. 18</w:t>
            </w:r>
          </w:p>
          <w:p w:rsidR="00487DCA" w:rsidRPr="005205FD" w:rsidRDefault="00487DCA" w:rsidP="00497EC4">
            <w:pPr>
              <w:autoSpaceDE w:val="0"/>
              <w:rPr>
                <w:rFonts w:eastAsia="CourierNewPSMT"/>
                <w:lang w:val="ro-RO"/>
              </w:rPr>
            </w:pPr>
            <w:r w:rsidRPr="005205FD">
              <w:rPr>
                <w:rFonts w:eastAsia="CourierNewPSMT"/>
                <w:i/>
                <w:sz w:val="20"/>
                <w:lang w:val="ro-RO"/>
              </w:rPr>
              <w:t>- Ord. MAIA  nr. 18 din 05.02.2004 Cap. II, pct. 3</w:t>
            </w:r>
          </w:p>
        </w:tc>
        <w:tc>
          <w:tcPr>
            <w:tcW w:w="850" w:type="dxa"/>
          </w:tcPr>
          <w:p w:rsidR="00487DCA" w:rsidRPr="005205FD" w:rsidRDefault="00487DCA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487DCA" w:rsidRPr="005205FD" w:rsidRDefault="00487DCA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B06D6B" w:rsidRPr="00F914FB" w:rsidTr="00CB6DC6">
        <w:tc>
          <w:tcPr>
            <w:tcW w:w="568" w:type="dxa"/>
          </w:tcPr>
          <w:p w:rsidR="00B06D6B" w:rsidRPr="005205FD" w:rsidRDefault="00B06D6B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5812" w:type="dxa"/>
            <w:gridSpan w:val="5"/>
          </w:tcPr>
          <w:p w:rsidR="00B06D6B" w:rsidRPr="005205FD" w:rsidRDefault="00B06D6B" w:rsidP="00B06D6B">
            <w:pPr>
              <w:rPr>
                <w:lang w:val="ro-RO"/>
              </w:rPr>
            </w:pPr>
            <w:r w:rsidRPr="00B06D6B">
              <w:rPr>
                <w:lang w:val="ro-RO"/>
              </w:rPr>
              <w:t>Depozitul farma</w:t>
            </w:r>
            <w:r>
              <w:rPr>
                <w:lang w:val="ro-RO"/>
              </w:rPr>
              <w:t xml:space="preserve">ceutic veterinar este dotat cu </w:t>
            </w:r>
            <w:r w:rsidRPr="00B06D6B">
              <w:rPr>
                <w:lang w:val="ro-RO"/>
              </w:rPr>
              <w:t xml:space="preserve">frigidere sau camere frigorifice, rafturi metalice şi </w:t>
            </w:r>
            <w:proofErr w:type="spellStart"/>
            <w:r w:rsidRPr="00B06D6B">
              <w:rPr>
                <w:lang w:val="ro-RO"/>
              </w:rPr>
              <w:t>paleţi</w:t>
            </w:r>
            <w:proofErr w:type="spellEnd"/>
          </w:p>
        </w:tc>
        <w:tc>
          <w:tcPr>
            <w:tcW w:w="850" w:type="dxa"/>
          </w:tcPr>
          <w:p w:rsidR="00B06D6B" w:rsidRPr="005205FD" w:rsidRDefault="00B06D6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06D6B" w:rsidRPr="005205FD" w:rsidRDefault="00B06D6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3159CC" w:rsidRPr="005205FD" w:rsidTr="00EF47D3">
        <w:tc>
          <w:tcPr>
            <w:tcW w:w="568" w:type="dxa"/>
          </w:tcPr>
          <w:p w:rsidR="003159CC" w:rsidRPr="005205FD" w:rsidRDefault="00BE06B2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>3</w:t>
            </w:r>
            <w:r w:rsidR="003159CC" w:rsidRPr="005205FD">
              <w:rPr>
                <w:rFonts w:eastAsia="Times New Roman"/>
                <w:bCs/>
                <w:kern w:val="0"/>
                <w:lang w:val="ro-RO"/>
              </w:rPr>
              <w:t>.</w:t>
            </w:r>
          </w:p>
        </w:tc>
        <w:tc>
          <w:tcPr>
            <w:tcW w:w="5812" w:type="dxa"/>
            <w:gridSpan w:val="5"/>
          </w:tcPr>
          <w:p w:rsidR="00D429FB" w:rsidRDefault="00881BDA" w:rsidP="00881BD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 xml:space="preserve">Depozitul veterinar este dotat cu sistem de </w:t>
            </w:r>
          </w:p>
          <w:p w:rsidR="00881BDA" w:rsidRPr="005205FD" w:rsidRDefault="00881BDA" w:rsidP="00881BD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>reglare/control al temperaturii</w:t>
            </w:r>
          </w:p>
          <w:p w:rsidR="003159CC" w:rsidRPr="005205FD" w:rsidRDefault="00881BDA" w:rsidP="00881BD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 w:rsidRPr="005205FD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Ord. MAIA  nr.18 din 05.02.2004 Cap. III, pct. 5</w:t>
            </w:r>
          </w:p>
        </w:tc>
        <w:tc>
          <w:tcPr>
            <w:tcW w:w="850" w:type="dxa"/>
          </w:tcPr>
          <w:p w:rsidR="003159CC" w:rsidRPr="005205FD" w:rsidRDefault="003159CC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3159CC" w:rsidRPr="005205FD" w:rsidRDefault="003159CC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272181" w:rsidRPr="005205FD" w:rsidTr="00EF47D3">
        <w:tc>
          <w:tcPr>
            <w:tcW w:w="568" w:type="dxa"/>
          </w:tcPr>
          <w:p w:rsidR="00272181" w:rsidRPr="005205FD" w:rsidRDefault="00272181" w:rsidP="001A6149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>4.</w:t>
            </w:r>
          </w:p>
        </w:tc>
        <w:tc>
          <w:tcPr>
            <w:tcW w:w="5812" w:type="dxa"/>
            <w:gridSpan w:val="5"/>
          </w:tcPr>
          <w:p w:rsidR="00272181" w:rsidRPr="005205FD" w:rsidRDefault="00272181" w:rsidP="00881BD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>În depozit se asigură temperatura optimă de păstrare pentru toate produsele  care se află la depozitare</w:t>
            </w:r>
          </w:p>
          <w:p w:rsidR="00272181" w:rsidRPr="005205FD" w:rsidRDefault="00272181" w:rsidP="00881BD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Ord. MAIA  nr.18 din 05.02.2004 Cap. III, pct. 5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272181" w:rsidRPr="005205FD" w:rsidTr="00EF47D3">
        <w:tc>
          <w:tcPr>
            <w:tcW w:w="568" w:type="dxa"/>
          </w:tcPr>
          <w:p w:rsidR="00272181" w:rsidRPr="005205FD" w:rsidRDefault="00272181" w:rsidP="001A6149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>5.</w:t>
            </w:r>
          </w:p>
        </w:tc>
        <w:tc>
          <w:tcPr>
            <w:tcW w:w="5812" w:type="dxa"/>
            <w:gridSpan w:val="5"/>
          </w:tcPr>
          <w:p w:rsidR="00272181" w:rsidRPr="005205FD" w:rsidRDefault="00272181" w:rsidP="00D515B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Ex</w:t>
            </w:r>
            <w:r w:rsidRPr="005205FD">
              <w:rPr>
                <w:rFonts w:eastAsia="Times New Roman"/>
                <w:bCs/>
                <w:kern w:val="0"/>
                <w:lang w:val="ro-RO"/>
              </w:rPr>
              <w:t>istă un registru de evidență a temperaturii din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spațiul de depozitare</w:t>
            </w:r>
            <w:r w:rsidRPr="005205FD">
              <w:rPr>
                <w:rFonts w:eastAsia="Times New Roman"/>
                <w:bCs/>
                <w:kern w:val="0"/>
                <w:lang w:val="ro-RO"/>
              </w:rPr>
              <w:t xml:space="preserve"> și frigider?</w:t>
            </w:r>
          </w:p>
          <w:p w:rsidR="00272181" w:rsidRPr="005205FD" w:rsidRDefault="00272181" w:rsidP="00D515B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Ord. MAIA  nr.18 din 05.02.2004 Cap. III, pct. 5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272181" w:rsidRPr="005205FD" w:rsidTr="00EF47D3">
        <w:tc>
          <w:tcPr>
            <w:tcW w:w="568" w:type="dxa"/>
          </w:tcPr>
          <w:p w:rsidR="00272181" w:rsidRPr="005205FD" w:rsidRDefault="00272181" w:rsidP="001A6149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>6.</w:t>
            </w:r>
          </w:p>
        </w:tc>
        <w:tc>
          <w:tcPr>
            <w:tcW w:w="5812" w:type="dxa"/>
            <w:gridSpan w:val="5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>În depozit este asigurată o ventilare corespunzătoare a încăperii de depozitare</w:t>
            </w:r>
          </w:p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Ord. MAIA  nr.18 din 05.02.2004 Cap. III, pct. 5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272181" w:rsidRPr="005205FD" w:rsidTr="00EF47D3">
        <w:tc>
          <w:tcPr>
            <w:tcW w:w="568" w:type="dxa"/>
          </w:tcPr>
          <w:p w:rsidR="00272181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7.</w:t>
            </w:r>
          </w:p>
        </w:tc>
        <w:tc>
          <w:tcPr>
            <w:tcW w:w="5812" w:type="dxa"/>
            <w:gridSpan w:val="5"/>
          </w:tcPr>
          <w:p w:rsidR="00272181" w:rsidRPr="005205FD" w:rsidRDefault="00272181" w:rsidP="00BE06B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 xml:space="preserve">În depozit există instalații de măsurare a temperaturii și umidității </w:t>
            </w:r>
          </w:p>
          <w:p w:rsidR="00272181" w:rsidRPr="005205FD" w:rsidRDefault="00272181" w:rsidP="00BE06B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Ord. MAIA  nr.18 din 05.02.2004 Cap. III, pct. 5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272181" w:rsidRPr="005205FD" w:rsidTr="00272181">
        <w:tc>
          <w:tcPr>
            <w:tcW w:w="568" w:type="dxa"/>
            <w:vMerge w:val="restart"/>
          </w:tcPr>
          <w:p w:rsidR="00272181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8.</w:t>
            </w:r>
          </w:p>
        </w:tc>
        <w:tc>
          <w:tcPr>
            <w:tcW w:w="1559" w:type="dxa"/>
            <w:gridSpan w:val="2"/>
            <w:vMerge w:val="restart"/>
          </w:tcPr>
          <w:p w:rsidR="00272181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Depozitul dispune de serviciile:</w:t>
            </w:r>
          </w:p>
          <w:p w:rsidR="00272181" w:rsidRPr="00F23CEF" w:rsidRDefault="00272181" w:rsidP="00F23CEF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</w:p>
        </w:tc>
        <w:tc>
          <w:tcPr>
            <w:tcW w:w="4253" w:type="dxa"/>
            <w:gridSpan w:val="3"/>
          </w:tcPr>
          <w:p w:rsidR="00272181" w:rsidRDefault="00272181" w:rsidP="00272181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 xml:space="preserve">medicului veterinar, </w:t>
            </w:r>
            <w:r w:rsidR="005B4A52">
              <w:rPr>
                <w:rFonts w:eastAsia="Times New Roman"/>
                <w:bCs/>
                <w:kern w:val="0"/>
                <w:lang w:val="ro-RO"/>
              </w:rPr>
              <w:t xml:space="preserve">cu contract de angajare, </w:t>
            </w:r>
            <w:r>
              <w:rPr>
                <w:rFonts w:eastAsia="Times New Roman"/>
                <w:bCs/>
                <w:kern w:val="0"/>
                <w:lang w:val="ro-RO"/>
              </w:rPr>
              <w:t>angajat în condițiile legii</w:t>
            </w:r>
          </w:p>
          <w:p w:rsidR="001368F5" w:rsidRDefault="00272181" w:rsidP="00272181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 w:rsidRPr="00F23CEF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Legea 221 din 19.10.2007, </w:t>
            </w:r>
          </w:p>
          <w:p w:rsidR="00272181" w:rsidRPr="001368F5" w:rsidRDefault="00272181" w:rsidP="00272181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 w:rsidRPr="00F23CEF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Art. 18</w:t>
            </w:r>
            <w:r w:rsidRPr="00F23CEF">
              <w:rPr>
                <w:rFonts w:eastAsia="Times New Roman"/>
                <w:bCs/>
                <w:i/>
                <w:kern w:val="0"/>
                <w:sz w:val="20"/>
                <w:vertAlign w:val="superscript"/>
                <w:lang w:val="ro-RO"/>
              </w:rPr>
              <w:t xml:space="preserve">1 </w:t>
            </w:r>
            <w:r w:rsidRPr="00F23CEF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alin. (1) lit. c)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55529B" w:rsidRDefault="0055529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  <w:p w:rsidR="0055529B" w:rsidRDefault="0055529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  <w:p w:rsidR="0055529B" w:rsidRDefault="0055529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  <w:p w:rsidR="00272181" w:rsidRPr="006466D0" w:rsidRDefault="0055529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vertAlign w:val="superscript"/>
                <w:lang w:val="ro-RO"/>
              </w:rPr>
            </w:pPr>
            <w:r w:rsidRPr="006466D0">
              <w:rPr>
                <w:rFonts w:eastAsia="Times New Roman"/>
                <w:bCs/>
                <w:i/>
                <w:kern w:val="0"/>
                <w:vertAlign w:val="superscript"/>
                <w:lang w:val="ro-RO"/>
              </w:rPr>
              <w:t>Numărul persoanelor angajate</w:t>
            </w:r>
          </w:p>
        </w:tc>
      </w:tr>
      <w:tr w:rsidR="00272181" w:rsidRPr="005205FD" w:rsidTr="004D5E2F">
        <w:trPr>
          <w:trHeight w:val="1097"/>
        </w:trPr>
        <w:tc>
          <w:tcPr>
            <w:tcW w:w="568" w:type="dxa"/>
            <w:vMerge/>
          </w:tcPr>
          <w:p w:rsidR="00272181" w:rsidRPr="005205FD" w:rsidRDefault="00272181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559" w:type="dxa"/>
            <w:gridSpan w:val="2"/>
            <w:vMerge/>
          </w:tcPr>
          <w:p w:rsidR="00272181" w:rsidRPr="005205FD" w:rsidRDefault="00272181" w:rsidP="005205FD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4253" w:type="dxa"/>
            <w:gridSpan w:val="3"/>
          </w:tcPr>
          <w:p w:rsidR="00272181" w:rsidRDefault="00272181" w:rsidP="00272181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alt personal angajat:</w:t>
            </w:r>
          </w:p>
          <w:p w:rsidR="0055529B" w:rsidRDefault="0055529B" w:rsidP="00272181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</w:p>
          <w:p w:rsidR="00272181" w:rsidRDefault="00272181" w:rsidP="00272181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_________________________________</w:t>
            </w:r>
          </w:p>
          <w:p w:rsidR="00272181" w:rsidRPr="00BA1568" w:rsidRDefault="00272181" w:rsidP="0055529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i/>
                <w:kern w:val="0"/>
                <w:vertAlign w:val="superscript"/>
                <w:lang w:val="ro-RO"/>
              </w:rPr>
            </w:pPr>
            <w:r w:rsidRPr="00BA1568">
              <w:rPr>
                <w:rFonts w:eastAsia="Times New Roman"/>
                <w:bCs/>
                <w:i/>
                <w:kern w:val="0"/>
                <w:vertAlign w:val="superscript"/>
                <w:lang w:val="ro-RO"/>
              </w:rPr>
              <w:t xml:space="preserve">                                   se va menționa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55529B" w:rsidRDefault="0055529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  <w:p w:rsidR="0055529B" w:rsidRDefault="0055529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  <w:p w:rsidR="0055529B" w:rsidRDefault="0055529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  <w:p w:rsidR="00272181" w:rsidRPr="006466D0" w:rsidRDefault="0055529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vertAlign w:val="superscript"/>
                <w:lang w:val="ro-RO"/>
              </w:rPr>
            </w:pPr>
            <w:r w:rsidRPr="006466D0">
              <w:rPr>
                <w:rFonts w:eastAsia="Times New Roman"/>
                <w:bCs/>
                <w:i/>
                <w:kern w:val="0"/>
                <w:vertAlign w:val="superscript"/>
                <w:lang w:val="ro-RO"/>
              </w:rPr>
              <w:t>Numărul persoanelor angajate</w:t>
            </w:r>
          </w:p>
        </w:tc>
      </w:tr>
      <w:tr w:rsidR="005B4A52" w:rsidRPr="005205FD" w:rsidTr="00A37D1A">
        <w:trPr>
          <w:trHeight w:val="609"/>
        </w:trPr>
        <w:tc>
          <w:tcPr>
            <w:tcW w:w="568" w:type="dxa"/>
          </w:tcPr>
          <w:p w:rsidR="005B4A52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9.</w:t>
            </w:r>
          </w:p>
        </w:tc>
        <w:tc>
          <w:tcPr>
            <w:tcW w:w="5812" w:type="dxa"/>
            <w:gridSpan w:val="5"/>
          </w:tcPr>
          <w:p w:rsidR="005B4A52" w:rsidRDefault="00D1370B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M</w:t>
            </w:r>
            <w:r w:rsidR="005B4A52">
              <w:rPr>
                <w:rFonts w:eastAsia="Times New Roman"/>
                <w:bCs/>
                <w:kern w:val="0"/>
                <w:lang w:val="ro-RO"/>
              </w:rPr>
              <w:t>edicul veterinar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are</w:t>
            </w:r>
            <w:r w:rsidR="001125DF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responsabilități privind </w:t>
            </w:r>
            <w:r w:rsidR="001125DF" w:rsidRPr="001125DF">
              <w:rPr>
                <w:rFonts w:eastAsia="Times New Roman"/>
                <w:bCs/>
                <w:kern w:val="0"/>
                <w:lang w:val="ro-RO"/>
              </w:rPr>
              <w:t>supravegherea calităţii produselor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și colectarea datelor privind reacțiile adverse din teritoriu</w:t>
            </w:r>
            <w:r w:rsidR="00BD2C64">
              <w:rPr>
                <w:rFonts w:eastAsia="Times New Roman"/>
                <w:bCs/>
                <w:kern w:val="0"/>
                <w:lang w:val="ro-RO"/>
              </w:rPr>
              <w:t xml:space="preserve"> (farmacovigilența)</w:t>
            </w:r>
          </w:p>
          <w:p w:rsidR="00D1370B" w:rsidRPr="00D1370B" w:rsidRDefault="00D1370B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D1370B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Legea 221 din 19.10.2007, Art. 18</w:t>
            </w: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 pct. </w:t>
            </w:r>
            <w:r w:rsidRPr="00D1370B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 3</w:t>
            </w:r>
          </w:p>
        </w:tc>
        <w:tc>
          <w:tcPr>
            <w:tcW w:w="850" w:type="dxa"/>
          </w:tcPr>
          <w:p w:rsidR="005B4A52" w:rsidRPr="005205FD" w:rsidRDefault="005B4A52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5B4A52" w:rsidRDefault="005B4A52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  <w:p w:rsidR="00600F62" w:rsidRDefault="00600F62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  <w:p w:rsidR="00600F62" w:rsidRDefault="00600F62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  <w:p w:rsidR="00600F62" w:rsidRPr="00600F62" w:rsidRDefault="00600F62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vertAlign w:val="superscript"/>
                <w:lang w:val="ro-RO"/>
              </w:rPr>
            </w:pPr>
            <w:r>
              <w:rPr>
                <w:rFonts w:eastAsia="Times New Roman"/>
                <w:bCs/>
                <w:kern w:val="0"/>
                <w:vertAlign w:val="superscript"/>
                <w:lang w:val="ro-RO"/>
              </w:rPr>
              <w:t>Nu</w:t>
            </w:r>
            <w:r w:rsidRPr="00600F62">
              <w:rPr>
                <w:rFonts w:eastAsia="Times New Roman"/>
                <w:bCs/>
                <w:i/>
                <w:kern w:val="0"/>
                <w:vertAlign w:val="superscript"/>
                <w:lang w:val="ro-RO"/>
              </w:rPr>
              <w:t>mele, prenumele</w:t>
            </w:r>
          </w:p>
        </w:tc>
      </w:tr>
      <w:tr w:rsidR="00B95A07" w:rsidRPr="00F914FB" w:rsidTr="00F57798">
        <w:trPr>
          <w:trHeight w:val="609"/>
        </w:trPr>
        <w:tc>
          <w:tcPr>
            <w:tcW w:w="568" w:type="dxa"/>
            <w:vMerge w:val="restart"/>
          </w:tcPr>
          <w:p w:rsidR="00B95A07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10.</w:t>
            </w:r>
          </w:p>
        </w:tc>
        <w:tc>
          <w:tcPr>
            <w:tcW w:w="1276" w:type="dxa"/>
            <w:vMerge w:val="restart"/>
          </w:tcPr>
          <w:p w:rsidR="008242DA" w:rsidRDefault="008242DA" w:rsidP="00B95A07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În depozit</w:t>
            </w:r>
          </w:p>
          <w:p w:rsidR="00B95A07" w:rsidRPr="00B95A07" w:rsidRDefault="00B95A07" w:rsidP="00B95A07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 w:rsidRPr="00B95A07">
              <w:rPr>
                <w:rFonts w:eastAsia="Times New Roman"/>
                <w:bCs/>
                <w:kern w:val="0"/>
                <w:lang w:val="ro-RO"/>
              </w:rPr>
              <w:t>sunt luate:</w:t>
            </w:r>
          </w:p>
          <w:p w:rsidR="00B95A07" w:rsidRPr="00B95A07" w:rsidRDefault="00B95A07" w:rsidP="00B95A07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i/>
                <w:kern w:val="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HG 93 din  15.02.2012</w:t>
            </w:r>
          </w:p>
        </w:tc>
        <w:tc>
          <w:tcPr>
            <w:tcW w:w="4536" w:type="dxa"/>
            <w:gridSpan w:val="4"/>
          </w:tcPr>
          <w:p w:rsidR="00B95A07" w:rsidRDefault="00F57798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 w:rsidRPr="00F57798">
              <w:rPr>
                <w:rFonts w:eastAsia="Times New Roman"/>
                <w:bCs/>
                <w:kern w:val="0"/>
                <w:lang w:val="ro-RO"/>
              </w:rPr>
              <w:t>măsuri de verificare a calităţii ambalajului, etichetării şi respectării termenului de valabilitate</w:t>
            </w:r>
          </w:p>
        </w:tc>
        <w:tc>
          <w:tcPr>
            <w:tcW w:w="850" w:type="dxa"/>
          </w:tcPr>
          <w:p w:rsidR="00B95A07" w:rsidRPr="005205FD" w:rsidRDefault="00B95A07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95A07" w:rsidRDefault="00B95A07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</w:tc>
      </w:tr>
      <w:tr w:rsidR="00B95A07" w:rsidRPr="00F914FB" w:rsidTr="00F57798">
        <w:trPr>
          <w:trHeight w:val="609"/>
        </w:trPr>
        <w:tc>
          <w:tcPr>
            <w:tcW w:w="568" w:type="dxa"/>
            <w:vMerge/>
          </w:tcPr>
          <w:p w:rsidR="00B95A07" w:rsidRPr="005205FD" w:rsidRDefault="00B95A07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276" w:type="dxa"/>
            <w:vMerge/>
          </w:tcPr>
          <w:p w:rsidR="00B95A07" w:rsidRDefault="00B95A07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4536" w:type="dxa"/>
            <w:gridSpan w:val="4"/>
          </w:tcPr>
          <w:p w:rsidR="00B95A07" w:rsidRDefault="00F57798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 w:rsidRPr="00F57798">
              <w:rPr>
                <w:rFonts w:eastAsia="Times New Roman"/>
                <w:bCs/>
                <w:kern w:val="0"/>
                <w:lang w:val="ro-RO"/>
              </w:rPr>
              <w:t>măsuri de depozitare conforme cu standardele în vigoare şi care asigură menţinerea calităţii produselor medicinale veterinare pe perioada de valabilitate</w:t>
            </w:r>
          </w:p>
        </w:tc>
        <w:tc>
          <w:tcPr>
            <w:tcW w:w="850" w:type="dxa"/>
          </w:tcPr>
          <w:p w:rsidR="00B95A07" w:rsidRPr="005205FD" w:rsidRDefault="00B95A07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95A07" w:rsidRDefault="00B95A07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</w:tc>
      </w:tr>
      <w:tr w:rsidR="00F57798" w:rsidRPr="00F914FB" w:rsidTr="00F57798">
        <w:trPr>
          <w:trHeight w:val="609"/>
        </w:trPr>
        <w:tc>
          <w:tcPr>
            <w:tcW w:w="568" w:type="dxa"/>
            <w:vMerge/>
          </w:tcPr>
          <w:p w:rsidR="00F57798" w:rsidRPr="005205FD" w:rsidRDefault="00F57798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276" w:type="dxa"/>
            <w:vMerge/>
          </w:tcPr>
          <w:p w:rsidR="00F57798" w:rsidRDefault="00F57798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4536" w:type="dxa"/>
            <w:gridSpan w:val="4"/>
          </w:tcPr>
          <w:p w:rsidR="00F57798" w:rsidRPr="00F57798" w:rsidRDefault="00F57798" w:rsidP="00F57798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 w:rsidRPr="00F57798">
              <w:rPr>
                <w:rFonts w:eastAsia="Times New Roman"/>
                <w:bCs/>
                <w:kern w:val="0"/>
                <w:lang w:val="ro-RO"/>
              </w:rPr>
              <w:t>măsuri de expediţie care să asigure că manipularea ulterioară a produselor asigură calitatea acestora pe perioada de valabilitate</w:t>
            </w:r>
          </w:p>
        </w:tc>
        <w:tc>
          <w:tcPr>
            <w:tcW w:w="850" w:type="dxa"/>
          </w:tcPr>
          <w:p w:rsidR="00F57798" w:rsidRPr="005205FD" w:rsidRDefault="00F5779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F57798" w:rsidRDefault="00F5779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</w:tc>
      </w:tr>
      <w:tr w:rsidR="00F57798" w:rsidRPr="00F914FB" w:rsidTr="00F57798">
        <w:trPr>
          <w:trHeight w:val="609"/>
        </w:trPr>
        <w:tc>
          <w:tcPr>
            <w:tcW w:w="568" w:type="dxa"/>
            <w:vMerge/>
          </w:tcPr>
          <w:p w:rsidR="00F57798" w:rsidRPr="005205FD" w:rsidRDefault="00F57798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276" w:type="dxa"/>
            <w:vMerge/>
          </w:tcPr>
          <w:p w:rsidR="00F57798" w:rsidRDefault="00F57798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4536" w:type="dxa"/>
            <w:gridSpan w:val="4"/>
          </w:tcPr>
          <w:p w:rsidR="000734FF" w:rsidRDefault="000734FF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 w:rsidRPr="00F57798">
              <w:rPr>
                <w:rFonts w:eastAsia="Times New Roman"/>
                <w:bCs/>
                <w:kern w:val="0"/>
                <w:lang w:val="ro-RO"/>
              </w:rPr>
              <w:t xml:space="preserve">măsuri de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evaluare a </w:t>
            </w:r>
            <w:r w:rsidR="00F57798" w:rsidRPr="00F57798">
              <w:rPr>
                <w:rFonts w:eastAsia="Times New Roman"/>
                <w:bCs/>
                <w:kern w:val="0"/>
                <w:lang w:val="ro-RO"/>
              </w:rPr>
              <w:t xml:space="preserve">stocurilor prin verificare periodică; </w:t>
            </w:r>
          </w:p>
          <w:p w:rsidR="00F57798" w:rsidRPr="000734FF" w:rsidRDefault="00F57798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0734FF">
              <w:rPr>
                <w:rFonts w:eastAsia="Times New Roman"/>
                <w:bCs/>
                <w:i/>
                <w:kern w:val="0"/>
                <w:lang w:val="ro-RO"/>
              </w:rPr>
              <w:t>livrările trebuie să fie în acord cu principiul rotaţiei stocurilor, mai ales în cazul unei date de expirare apropiate</w:t>
            </w:r>
          </w:p>
        </w:tc>
        <w:tc>
          <w:tcPr>
            <w:tcW w:w="850" w:type="dxa"/>
          </w:tcPr>
          <w:p w:rsidR="00F57798" w:rsidRPr="005205FD" w:rsidRDefault="00F5779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F57798" w:rsidRDefault="00F5779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</w:tc>
      </w:tr>
      <w:tr w:rsidR="00B95A07" w:rsidRPr="00F914FB" w:rsidTr="00F57798">
        <w:trPr>
          <w:trHeight w:val="609"/>
        </w:trPr>
        <w:tc>
          <w:tcPr>
            <w:tcW w:w="568" w:type="dxa"/>
            <w:vMerge/>
          </w:tcPr>
          <w:p w:rsidR="00B95A07" w:rsidRPr="005205FD" w:rsidRDefault="00B95A07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276" w:type="dxa"/>
            <w:vMerge/>
          </w:tcPr>
          <w:p w:rsidR="00B95A07" w:rsidRDefault="00B95A07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4536" w:type="dxa"/>
            <w:gridSpan w:val="4"/>
          </w:tcPr>
          <w:p w:rsidR="00B95A07" w:rsidRDefault="00F57798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 w:rsidRPr="00F57798">
              <w:rPr>
                <w:rFonts w:eastAsia="Times New Roman"/>
                <w:bCs/>
                <w:kern w:val="0"/>
                <w:lang w:val="ro-RO"/>
              </w:rPr>
              <w:t xml:space="preserve">măsuri de </w:t>
            </w:r>
            <w:proofErr w:type="spellStart"/>
            <w:r w:rsidRPr="00F57798">
              <w:rPr>
                <w:rFonts w:eastAsia="Times New Roman"/>
                <w:bCs/>
                <w:kern w:val="0"/>
                <w:lang w:val="ro-RO"/>
              </w:rPr>
              <w:t>autoinspecţie</w:t>
            </w:r>
            <w:proofErr w:type="spellEnd"/>
            <w:r w:rsidRPr="00F57798">
              <w:rPr>
                <w:rFonts w:eastAsia="Times New Roman"/>
                <w:bCs/>
                <w:kern w:val="0"/>
                <w:lang w:val="ro-RO"/>
              </w:rPr>
              <w:t xml:space="preserve"> pentru evaluarea sistemului de asigurare a calităţii</w:t>
            </w:r>
          </w:p>
        </w:tc>
        <w:tc>
          <w:tcPr>
            <w:tcW w:w="850" w:type="dxa"/>
          </w:tcPr>
          <w:p w:rsidR="00B95A07" w:rsidRPr="005205FD" w:rsidRDefault="00B95A07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95A07" w:rsidRDefault="00B95A07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</w:tc>
      </w:tr>
      <w:tr w:rsidR="00C93DCA" w:rsidRPr="00C93DCA" w:rsidTr="006A2C6B">
        <w:trPr>
          <w:trHeight w:val="609"/>
        </w:trPr>
        <w:tc>
          <w:tcPr>
            <w:tcW w:w="568" w:type="dxa"/>
          </w:tcPr>
          <w:p w:rsidR="00C93DCA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11.</w:t>
            </w:r>
          </w:p>
        </w:tc>
        <w:tc>
          <w:tcPr>
            <w:tcW w:w="5812" w:type="dxa"/>
            <w:gridSpan w:val="5"/>
          </w:tcPr>
          <w:p w:rsidR="00C93DCA" w:rsidRDefault="00C93DCA" w:rsidP="00C93DCA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 xml:space="preserve">În cazul produselor importate, dacă acestea au </w:t>
            </w:r>
            <w:r w:rsidR="00A855CC">
              <w:rPr>
                <w:rFonts w:eastAsia="Times New Roman"/>
                <w:bCs/>
                <w:kern w:val="0"/>
                <w:lang w:val="ro-RO"/>
              </w:rPr>
              <w:t>etichete și prospecte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în limba de stat</w:t>
            </w:r>
          </w:p>
          <w:p w:rsidR="00C93DCA" w:rsidRDefault="00C93DCA" w:rsidP="00C93DCA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i/>
                <w:kern w:val="0"/>
                <w:sz w:val="20"/>
                <w:vertAlign w:val="superscript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</w:t>
            </w:r>
            <w:r w:rsidRPr="00E664B4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L</w:t>
            </w: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egea 221 din 19.10.2007, Art. 37</w:t>
            </w:r>
            <w:r>
              <w:rPr>
                <w:rFonts w:eastAsia="Times New Roman"/>
                <w:bCs/>
                <w:i/>
                <w:kern w:val="0"/>
                <w:sz w:val="20"/>
                <w:vertAlign w:val="superscript"/>
                <w:lang w:val="ro-RO"/>
              </w:rPr>
              <w:t>10</w:t>
            </w:r>
          </w:p>
          <w:p w:rsidR="00374478" w:rsidRDefault="00374478" w:rsidP="00374478">
            <w:pPr>
              <w:autoSpaceDE w:val="0"/>
              <w:rPr>
                <w:rFonts w:eastAsia="CourierNewPSMT"/>
                <w:i/>
                <w:sz w:val="20"/>
                <w:szCs w:val="20"/>
                <w:lang w:val="ro-RO"/>
              </w:rPr>
            </w:pPr>
            <w:r>
              <w:rPr>
                <w:rFonts w:eastAsia="CourierNewPSMT"/>
                <w:i/>
                <w:sz w:val="20"/>
                <w:szCs w:val="20"/>
                <w:lang w:val="ro-RO"/>
              </w:rPr>
              <w:lastRenderedPageBreak/>
              <w:t xml:space="preserve">- </w:t>
            </w:r>
            <w:r w:rsidRPr="00B572F8">
              <w:rPr>
                <w:rFonts w:eastAsia="CourierNewPSMT"/>
                <w:i/>
                <w:sz w:val="20"/>
                <w:szCs w:val="20"/>
                <w:lang w:val="ro-RO"/>
              </w:rPr>
              <w:t xml:space="preserve">Legea 105 </w:t>
            </w:r>
            <w:r>
              <w:rPr>
                <w:rFonts w:eastAsia="CourierNewPSMT"/>
                <w:i/>
                <w:sz w:val="20"/>
                <w:szCs w:val="20"/>
                <w:lang w:val="ro-RO"/>
              </w:rPr>
              <w:t xml:space="preserve">din  13.03.2003 </w:t>
            </w:r>
            <w:r w:rsidRPr="00B572F8">
              <w:rPr>
                <w:rFonts w:eastAsia="CourierNewPSMT"/>
                <w:i/>
                <w:sz w:val="20"/>
                <w:szCs w:val="20"/>
                <w:lang w:val="ro-RO"/>
              </w:rPr>
              <w:t>privind protecţia consumatorilor</w:t>
            </w:r>
            <w:r>
              <w:rPr>
                <w:rFonts w:eastAsia="CourierNewPSMT"/>
                <w:i/>
                <w:sz w:val="20"/>
                <w:szCs w:val="20"/>
                <w:lang w:val="ro-RO"/>
              </w:rPr>
              <w:t xml:space="preserve"> </w:t>
            </w:r>
          </w:p>
          <w:p w:rsidR="00374478" w:rsidRPr="00F57798" w:rsidRDefault="00374478" w:rsidP="00374478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CourierNewPSMT"/>
                <w:i/>
                <w:sz w:val="20"/>
                <w:szCs w:val="20"/>
                <w:lang w:val="ro-RO"/>
              </w:rPr>
              <w:t>art. 25</w:t>
            </w:r>
            <w:r w:rsidRPr="007F0C63">
              <w:rPr>
                <w:lang w:val="en-US"/>
              </w:rPr>
              <w:t xml:space="preserve"> </w:t>
            </w:r>
            <w:r w:rsidRPr="007F0C63">
              <w:rPr>
                <w:rFonts w:eastAsia="CourierNewPSMT"/>
                <w:i/>
                <w:sz w:val="20"/>
                <w:szCs w:val="20"/>
                <w:lang w:val="ro-RO"/>
              </w:rPr>
              <w:t>pct. (2)</w:t>
            </w:r>
          </w:p>
        </w:tc>
        <w:tc>
          <w:tcPr>
            <w:tcW w:w="850" w:type="dxa"/>
          </w:tcPr>
          <w:p w:rsidR="00C93DCA" w:rsidRPr="005205FD" w:rsidRDefault="00C93DCA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C93DCA" w:rsidRDefault="00C93DCA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</w:tc>
      </w:tr>
      <w:tr w:rsidR="00370EE0" w:rsidRPr="00370EE0" w:rsidTr="00A37D1A">
        <w:trPr>
          <w:trHeight w:val="609"/>
        </w:trPr>
        <w:tc>
          <w:tcPr>
            <w:tcW w:w="568" w:type="dxa"/>
          </w:tcPr>
          <w:p w:rsidR="00370EE0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lastRenderedPageBreak/>
              <w:t>12.</w:t>
            </w:r>
          </w:p>
        </w:tc>
        <w:tc>
          <w:tcPr>
            <w:tcW w:w="5812" w:type="dxa"/>
            <w:gridSpan w:val="5"/>
          </w:tcPr>
          <w:p w:rsidR="006537A4" w:rsidRDefault="00370EE0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Î</w:t>
            </w:r>
            <w:r w:rsidRPr="00370EE0">
              <w:rPr>
                <w:rFonts w:eastAsia="Times New Roman"/>
                <w:bCs/>
                <w:kern w:val="0"/>
                <w:lang w:val="ro-RO"/>
              </w:rPr>
              <w:t xml:space="preserve">n spaţiile de depozitare nu este permis </w:t>
            </w:r>
          </w:p>
          <w:p w:rsidR="00370EE0" w:rsidRDefault="00370EE0" w:rsidP="00D1370B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 w:rsidRPr="00370EE0">
              <w:rPr>
                <w:rFonts w:eastAsia="Times New Roman"/>
                <w:bCs/>
                <w:kern w:val="0"/>
                <w:lang w:val="ro-RO"/>
              </w:rPr>
              <w:t>accesul persoanelor neautorizate</w:t>
            </w:r>
          </w:p>
        </w:tc>
        <w:tc>
          <w:tcPr>
            <w:tcW w:w="850" w:type="dxa"/>
          </w:tcPr>
          <w:p w:rsidR="00370EE0" w:rsidRPr="005205FD" w:rsidRDefault="00370EE0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370EE0" w:rsidRDefault="00370EE0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vertAlign w:val="superscript"/>
                <w:lang w:val="ro-RO"/>
              </w:rPr>
            </w:pPr>
          </w:p>
        </w:tc>
      </w:tr>
      <w:tr w:rsidR="00272181" w:rsidRPr="005205FD" w:rsidTr="00EF47D3">
        <w:tc>
          <w:tcPr>
            <w:tcW w:w="568" w:type="dxa"/>
          </w:tcPr>
          <w:p w:rsidR="00272181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13.</w:t>
            </w:r>
          </w:p>
        </w:tc>
        <w:tc>
          <w:tcPr>
            <w:tcW w:w="5812" w:type="dxa"/>
            <w:gridSpan w:val="5"/>
          </w:tcPr>
          <w:p w:rsidR="00272181" w:rsidRPr="005205FD" w:rsidRDefault="00272181" w:rsidP="005205FD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5205FD">
              <w:rPr>
                <w:rFonts w:eastAsia="Times New Roman"/>
                <w:bCs/>
                <w:kern w:val="0"/>
                <w:lang w:val="ro-RO"/>
              </w:rPr>
              <w:t>Depozitul farmaceutic veterinar operează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(</w:t>
            </w:r>
            <w:r w:rsidR="001A53E0">
              <w:rPr>
                <w:rFonts w:eastAsia="Times New Roman"/>
                <w:bCs/>
                <w:kern w:val="0"/>
                <w:lang w:val="ro-RO"/>
              </w:rPr>
              <w:t>achiziționează și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distribuie etc.)</w:t>
            </w:r>
            <w:r w:rsidRPr="005205FD">
              <w:rPr>
                <w:rFonts w:eastAsia="Times New Roman"/>
                <w:bCs/>
                <w:kern w:val="0"/>
                <w:lang w:val="ro-RO"/>
              </w:rPr>
              <w:t xml:space="preserve"> numai cu medicamente veterinare înregistrate de </w:t>
            </w:r>
            <w:r>
              <w:rPr>
                <w:rFonts w:eastAsia="Times New Roman"/>
                <w:bCs/>
                <w:kern w:val="0"/>
                <w:lang w:val="ro-RO"/>
              </w:rPr>
              <w:t>Agenția Națională pentru Siguranța Alimentelor</w:t>
            </w:r>
            <w:r w:rsidRPr="005205FD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</w:p>
          <w:p w:rsidR="00272181" w:rsidRPr="00E664B4" w:rsidRDefault="00272181" w:rsidP="00263944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</w:t>
            </w:r>
            <w:r w:rsidRPr="00E664B4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L</w:t>
            </w: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egea 221 din 19.10.2007, Art. 37</w:t>
            </w:r>
            <w:r w:rsidRPr="00197CA1">
              <w:rPr>
                <w:rFonts w:eastAsia="Times New Roman"/>
                <w:bCs/>
                <w:i/>
                <w:kern w:val="0"/>
                <w:sz w:val="20"/>
                <w:vertAlign w:val="superscript"/>
                <w:lang w:val="ro-RO"/>
              </w:rPr>
              <w:t>9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272181" w:rsidRPr="005205FD" w:rsidTr="00EF47D3">
        <w:tc>
          <w:tcPr>
            <w:tcW w:w="568" w:type="dxa"/>
          </w:tcPr>
          <w:p w:rsidR="00272181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14.</w:t>
            </w:r>
          </w:p>
        </w:tc>
        <w:tc>
          <w:tcPr>
            <w:tcW w:w="5812" w:type="dxa"/>
            <w:gridSpan w:val="5"/>
          </w:tcPr>
          <w:p w:rsidR="00272181" w:rsidRPr="000326F6" w:rsidRDefault="00272181" w:rsidP="000326F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0326F6">
              <w:rPr>
                <w:rFonts w:eastAsia="Times New Roman"/>
                <w:bCs/>
                <w:kern w:val="0"/>
                <w:lang w:val="ro-RO"/>
              </w:rPr>
              <w:t>Depozitul farmace</w:t>
            </w:r>
            <w:r>
              <w:rPr>
                <w:rFonts w:eastAsia="Times New Roman"/>
                <w:bCs/>
                <w:kern w:val="0"/>
                <w:lang w:val="ro-RO"/>
              </w:rPr>
              <w:t>utic veterinar este asigurat cu</w:t>
            </w:r>
            <w:r w:rsidRPr="000326F6">
              <w:rPr>
                <w:rFonts w:eastAsia="Times New Roman"/>
                <w:bCs/>
                <w:kern w:val="0"/>
                <w:lang w:val="ro-RO"/>
              </w:rPr>
              <w:t xml:space="preserve"> sisteme de prevenire şi stingere a incendiilor</w:t>
            </w:r>
          </w:p>
          <w:p w:rsidR="00272181" w:rsidRPr="000326F6" w:rsidRDefault="00272181" w:rsidP="000326F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Ordinul MAIA nr.18 din 05.02.2004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370EE0" w:rsidRPr="005205FD" w:rsidTr="00EF47D3">
        <w:tc>
          <w:tcPr>
            <w:tcW w:w="568" w:type="dxa"/>
          </w:tcPr>
          <w:p w:rsidR="00370EE0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15.</w:t>
            </w:r>
          </w:p>
        </w:tc>
        <w:tc>
          <w:tcPr>
            <w:tcW w:w="5812" w:type="dxa"/>
            <w:gridSpan w:val="5"/>
          </w:tcPr>
          <w:p w:rsidR="00370EE0" w:rsidRPr="00370EE0" w:rsidRDefault="00370EE0" w:rsidP="00370EE0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370EE0">
              <w:rPr>
                <w:rFonts w:eastAsia="Times New Roman"/>
                <w:bCs/>
                <w:kern w:val="0"/>
                <w:lang w:val="ro-RO"/>
              </w:rPr>
              <w:t>Sursele de foc direct şi canalele de scurgere deschise sunt evitate</w:t>
            </w:r>
          </w:p>
          <w:p w:rsidR="00370EE0" w:rsidRPr="00370EE0" w:rsidRDefault="00370EE0" w:rsidP="00370EE0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370EE0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(HG 504 din 12.07.2012, Cap. VII)</w:t>
            </w:r>
          </w:p>
        </w:tc>
        <w:tc>
          <w:tcPr>
            <w:tcW w:w="850" w:type="dxa"/>
          </w:tcPr>
          <w:p w:rsidR="00370EE0" w:rsidRPr="005205FD" w:rsidRDefault="00370EE0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370EE0" w:rsidRPr="005205FD" w:rsidRDefault="00370EE0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272181" w:rsidRPr="005205FD" w:rsidTr="00EF47D3">
        <w:tc>
          <w:tcPr>
            <w:tcW w:w="568" w:type="dxa"/>
          </w:tcPr>
          <w:p w:rsidR="00272181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16.</w:t>
            </w:r>
          </w:p>
        </w:tc>
        <w:tc>
          <w:tcPr>
            <w:tcW w:w="5812" w:type="dxa"/>
            <w:gridSpan w:val="5"/>
          </w:tcPr>
          <w:p w:rsidR="00272181" w:rsidRDefault="00272181" w:rsidP="00C81A0E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6F128C">
              <w:rPr>
                <w:rFonts w:eastAsia="Times New Roman"/>
                <w:bCs/>
                <w:kern w:val="0"/>
                <w:lang w:val="ro-RO"/>
              </w:rPr>
              <w:t xml:space="preserve">Depozitul farmaceutic veterinar este organizat pe </w:t>
            </w:r>
            <w:r>
              <w:rPr>
                <w:rFonts w:eastAsia="Times New Roman"/>
                <w:bCs/>
                <w:kern w:val="0"/>
                <w:lang w:val="ro-RO"/>
              </w:rPr>
              <w:t>zone/încăperi</w:t>
            </w:r>
            <w:r w:rsidRPr="006F128C">
              <w:rPr>
                <w:rFonts w:eastAsia="Times New Roman"/>
                <w:bCs/>
                <w:kern w:val="0"/>
                <w:lang w:val="ro-RO"/>
              </w:rPr>
              <w:t>, în număr suficient, în funcţie de complexitatea activităţii şi pentru a</w:t>
            </w:r>
            <w:r w:rsidR="004D5E2F">
              <w:rPr>
                <w:rFonts w:eastAsia="Times New Roman"/>
                <w:bCs/>
                <w:kern w:val="0"/>
                <w:lang w:val="ro-RO"/>
              </w:rPr>
              <w:t xml:space="preserve"> se</w:t>
            </w:r>
            <w:r w:rsidRPr="006F128C">
              <w:rPr>
                <w:rFonts w:eastAsia="Times New Roman"/>
                <w:bCs/>
                <w:kern w:val="0"/>
                <w:lang w:val="ro-RO"/>
              </w:rPr>
              <w:t xml:space="preserve"> asigura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recepţia</w:t>
            </w:r>
            <w:r w:rsidRPr="006F128C">
              <w:rPr>
                <w:rFonts w:eastAsia="Times New Roman"/>
                <w:bCs/>
                <w:kern w:val="0"/>
                <w:lang w:val="ro-RO"/>
              </w:rPr>
              <w:t xml:space="preserve"> depozitarea </w:t>
            </w:r>
            <w:r>
              <w:rPr>
                <w:rFonts w:eastAsia="Times New Roman"/>
                <w:bCs/>
                <w:kern w:val="0"/>
                <w:lang w:val="ro-RO"/>
              </w:rPr>
              <w:t>și</w:t>
            </w:r>
            <w:r w:rsidRPr="006F128C">
              <w:rPr>
                <w:rFonts w:eastAsia="Times New Roman"/>
                <w:bCs/>
                <w:kern w:val="0"/>
                <w:lang w:val="ro-RO"/>
              </w:rPr>
              <w:t xml:space="preserve"> livrarea corespunzătoare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a </w:t>
            </w:r>
            <w:r w:rsidRPr="006F128C">
              <w:rPr>
                <w:rFonts w:eastAsia="Times New Roman"/>
                <w:bCs/>
                <w:kern w:val="0"/>
                <w:lang w:val="ro-RO"/>
              </w:rPr>
              <w:t>produselor</w:t>
            </w:r>
          </w:p>
          <w:p w:rsidR="00272181" w:rsidRPr="00C81A0E" w:rsidRDefault="00272181" w:rsidP="00C81A0E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</w:t>
            </w:r>
            <w:r w:rsidRPr="00C81A0E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Ord. MAIA  nr.18 din 05.02.2004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AE5F0D" w:rsidRPr="005205FD" w:rsidTr="00EF47D3">
        <w:tc>
          <w:tcPr>
            <w:tcW w:w="568" w:type="dxa"/>
          </w:tcPr>
          <w:p w:rsidR="00AE5F0D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17.</w:t>
            </w:r>
          </w:p>
        </w:tc>
        <w:tc>
          <w:tcPr>
            <w:tcW w:w="5812" w:type="dxa"/>
            <w:gridSpan w:val="5"/>
          </w:tcPr>
          <w:p w:rsidR="00AE5F0D" w:rsidRPr="00AE5F0D" w:rsidRDefault="00AE5F0D" w:rsidP="00AE5F0D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AE5F0D">
              <w:rPr>
                <w:rFonts w:eastAsia="Times New Roman"/>
                <w:bCs/>
                <w:kern w:val="0"/>
                <w:lang w:val="ro-RO"/>
              </w:rPr>
              <w:t xml:space="preserve">Spaţiile de depozitare sunt de mărime adecvată şi permit depozitarea în ordine a diferitelor </w:t>
            </w:r>
            <w:r>
              <w:rPr>
                <w:rFonts w:eastAsia="Times New Roman"/>
                <w:bCs/>
                <w:kern w:val="0"/>
                <w:lang w:val="ro-RO"/>
              </w:rPr>
              <w:t>medicamente</w:t>
            </w:r>
            <w:r w:rsidRPr="00AE5F0D">
              <w:rPr>
                <w:rFonts w:eastAsia="Times New Roman"/>
                <w:bCs/>
                <w:kern w:val="0"/>
                <w:lang w:val="ro-RO"/>
              </w:rPr>
              <w:t xml:space="preserve"> veterinare, respectând seriile de fabricaţie şi categoriile de produse</w:t>
            </w:r>
          </w:p>
          <w:p w:rsidR="00AE5F0D" w:rsidRPr="00AE5F0D" w:rsidRDefault="00AE5F0D" w:rsidP="00AE5F0D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AE5F0D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(HG 504 din 12.07.2012, Cap. II)</w:t>
            </w:r>
          </w:p>
        </w:tc>
        <w:tc>
          <w:tcPr>
            <w:tcW w:w="850" w:type="dxa"/>
          </w:tcPr>
          <w:p w:rsidR="00AE5F0D" w:rsidRPr="005205FD" w:rsidRDefault="00AE5F0D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AE5F0D" w:rsidRPr="005205FD" w:rsidRDefault="00AE5F0D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D429FB" w:rsidRPr="00F914FB" w:rsidTr="00EF47D3">
        <w:tc>
          <w:tcPr>
            <w:tcW w:w="568" w:type="dxa"/>
          </w:tcPr>
          <w:p w:rsidR="00D429FB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18.</w:t>
            </w:r>
          </w:p>
        </w:tc>
        <w:tc>
          <w:tcPr>
            <w:tcW w:w="5812" w:type="dxa"/>
            <w:gridSpan w:val="5"/>
          </w:tcPr>
          <w:p w:rsidR="00D429FB" w:rsidRPr="006F128C" w:rsidRDefault="00D429FB" w:rsidP="00D429FB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D429FB">
              <w:rPr>
                <w:rFonts w:eastAsia="Times New Roman"/>
                <w:bCs/>
                <w:kern w:val="0"/>
                <w:lang w:val="ro-RO"/>
              </w:rPr>
              <w:t>Depozitul farma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ceutic veterinar este dotat cu </w:t>
            </w:r>
            <w:r w:rsidRPr="00D429FB">
              <w:rPr>
                <w:rFonts w:eastAsia="Times New Roman"/>
                <w:bCs/>
                <w:kern w:val="0"/>
                <w:lang w:val="ro-RO"/>
              </w:rPr>
              <w:t xml:space="preserve">frigidere sau camere frigorifice, rafturi metalice şi </w:t>
            </w:r>
            <w:r>
              <w:rPr>
                <w:rFonts w:eastAsia="Times New Roman"/>
                <w:bCs/>
                <w:kern w:val="0"/>
                <w:lang w:val="ro-RO"/>
              </w:rPr>
              <w:t>dulapuri</w:t>
            </w:r>
          </w:p>
        </w:tc>
        <w:tc>
          <w:tcPr>
            <w:tcW w:w="850" w:type="dxa"/>
          </w:tcPr>
          <w:p w:rsidR="00D429FB" w:rsidRPr="005205FD" w:rsidRDefault="00D429F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D429FB" w:rsidRPr="005205FD" w:rsidRDefault="00D429F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272181" w:rsidRPr="00F914FB" w:rsidTr="00EF47D3">
        <w:tc>
          <w:tcPr>
            <w:tcW w:w="568" w:type="dxa"/>
          </w:tcPr>
          <w:p w:rsidR="00272181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19.</w:t>
            </w:r>
          </w:p>
        </w:tc>
        <w:tc>
          <w:tcPr>
            <w:tcW w:w="5812" w:type="dxa"/>
            <w:gridSpan w:val="5"/>
          </w:tcPr>
          <w:p w:rsidR="006065F1" w:rsidRDefault="00272181" w:rsidP="006065F1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Î</w:t>
            </w:r>
            <w:r w:rsidRPr="00014AF7">
              <w:rPr>
                <w:rFonts w:eastAsia="Times New Roman"/>
                <w:bCs/>
                <w:kern w:val="0"/>
                <w:lang w:val="ro-RO"/>
              </w:rPr>
              <w:t xml:space="preserve">n cazul în care se </w:t>
            </w:r>
            <w:r>
              <w:rPr>
                <w:rFonts w:eastAsia="Times New Roman"/>
                <w:bCs/>
                <w:kern w:val="0"/>
                <w:lang w:val="ro-RO"/>
              </w:rPr>
              <w:t>operează cu</w:t>
            </w:r>
            <w:r w:rsidRPr="00014AF7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produse cu efect </w:t>
            </w:r>
            <w:r w:rsidRPr="00014AF7">
              <w:rPr>
                <w:rFonts w:eastAsia="Times New Roman"/>
                <w:bCs/>
                <w:kern w:val="0"/>
                <w:lang w:val="ro-RO"/>
              </w:rPr>
              <w:t>toxic</w:t>
            </w:r>
            <w:r>
              <w:rPr>
                <w:rFonts w:eastAsia="Times New Roman"/>
                <w:bCs/>
                <w:kern w:val="0"/>
                <w:lang w:val="ro-RO"/>
              </w:rPr>
              <w:t>,</w:t>
            </w:r>
            <w:r w:rsidRPr="00014AF7"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stupefiant și psihotrop, pentru acestea este </w:t>
            </w:r>
            <w:r w:rsidRPr="00014AF7">
              <w:rPr>
                <w:rFonts w:eastAsia="Times New Roman"/>
                <w:bCs/>
                <w:kern w:val="0"/>
                <w:lang w:val="ro-RO"/>
              </w:rPr>
              <w:t>amenajat un spaţiu special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</w:t>
            </w:r>
            <w:r w:rsidR="00D429FB">
              <w:rPr>
                <w:rFonts w:eastAsia="Times New Roman"/>
                <w:bCs/>
                <w:kern w:val="0"/>
                <w:lang w:val="ro-RO"/>
              </w:rPr>
              <w:t>și sigur</w:t>
            </w:r>
            <w:r w:rsidRPr="00014AF7">
              <w:rPr>
                <w:rFonts w:eastAsia="Times New Roman"/>
                <w:bCs/>
                <w:kern w:val="0"/>
                <w:lang w:val="ro-RO"/>
              </w:rPr>
              <w:t>, conform reglementărilor în vigoare</w:t>
            </w:r>
          </w:p>
          <w:p w:rsidR="006065F1" w:rsidRPr="000C68CA" w:rsidRDefault="006065F1" w:rsidP="006065F1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 w:rsidRPr="000C68CA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Legea 221 din 19.10.2007, Art.</w:t>
            </w: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 </w:t>
            </w:r>
            <w:r w:rsidRPr="000C68CA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14</w:t>
            </w:r>
          </w:p>
          <w:p w:rsidR="006065F1" w:rsidRPr="000C68CA" w:rsidRDefault="006065F1" w:rsidP="006065F1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 w:rsidRPr="000C68CA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HG 93 din 15.02.2012 anexa 2 pct.</w:t>
            </w: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 </w:t>
            </w:r>
            <w:r w:rsidRPr="000C68CA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12, 19</w:t>
            </w:r>
          </w:p>
          <w:p w:rsidR="00272181" w:rsidRPr="00A55D24" w:rsidRDefault="006065F1" w:rsidP="00A55D24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 w:rsidRPr="000C68CA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</w:t>
            </w:r>
            <w:r w:rsidR="00A55D24" w:rsidRPr="00A55D24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L</w:t>
            </w:r>
            <w:r w:rsidR="00A55D24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ege</w:t>
            </w:r>
            <w:r w:rsidR="00A55D24" w:rsidRPr="00A55D24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 </w:t>
            </w:r>
            <w:r w:rsidR="00A55D24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nr. 382 din  06.05.1999 </w:t>
            </w:r>
            <w:r w:rsidR="00A55D24" w:rsidRPr="00A55D24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cu privire la circul</w:t>
            </w:r>
            <w:r w:rsidR="00A55D24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aţia substanţelor stupefiante, </w:t>
            </w:r>
            <w:r w:rsidR="00A55D24" w:rsidRPr="00A55D24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psihotrope şi a precursorilor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272181" w:rsidRPr="005205FD" w:rsidTr="00EF47D3">
        <w:tc>
          <w:tcPr>
            <w:tcW w:w="568" w:type="dxa"/>
          </w:tcPr>
          <w:p w:rsidR="00272181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20.</w:t>
            </w:r>
          </w:p>
        </w:tc>
        <w:tc>
          <w:tcPr>
            <w:tcW w:w="5812" w:type="dxa"/>
            <w:gridSpan w:val="5"/>
          </w:tcPr>
          <w:p w:rsidR="00272181" w:rsidRDefault="00B06D4E" w:rsidP="005205FD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Distribuția medicamentelor de uz veterinar se real</w:t>
            </w:r>
            <w:r w:rsidR="00600F62">
              <w:rPr>
                <w:rFonts w:eastAsia="Times New Roman"/>
                <w:bCs/>
                <w:kern w:val="0"/>
                <w:lang w:val="ro-RO"/>
              </w:rPr>
              <w:t>izează doar către deținătorii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autorizații</w:t>
            </w:r>
            <w:r w:rsidR="00F730CA">
              <w:rPr>
                <w:rFonts w:eastAsia="Times New Roman"/>
                <w:bCs/>
                <w:kern w:val="0"/>
                <w:lang w:val="ro-RO"/>
              </w:rPr>
              <w:t>lor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sanitar-veterinare</w:t>
            </w:r>
          </w:p>
          <w:p w:rsidR="00F730CA" w:rsidRPr="00F730CA" w:rsidRDefault="002A25F5" w:rsidP="00F730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</w:t>
            </w:r>
            <w:r w:rsidR="00F730CA" w:rsidRPr="00F730CA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Legea 221 din 19.10.2007, Art.37 pct. 2</w:t>
            </w:r>
          </w:p>
        </w:tc>
        <w:tc>
          <w:tcPr>
            <w:tcW w:w="85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272181" w:rsidRPr="005205FD" w:rsidRDefault="0027218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C058D7" w:rsidRPr="005205FD" w:rsidTr="00EF47D3">
        <w:tc>
          <w:tcPr>
            <w:tcW w:w="568" w:type="dxa"/>
          </w:tcPr>
          <w:p w:rsidR="00C058D7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21.</w:t>
            </w:r>
          </w:p>
        </w:tc>
        <w:tc>
          <w:tcPr>
            <w:tcW w:w="5812" w:type="dxa"/>
            <w:gridSpan w:val="5"/>
          </w:tcPr>
          <w:p w:rsidR="00C058D7" w:rsidRPr="00C058D7" w:rsidRDefault="00C058D7" w:rsidP="00C058D7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D</w:t>
            </w:r>
            <w:r w:rsidRPr="00C058D7">
              <w:rPr>
                <w:rFonts w:eastAsia="Times New Roman"/>
                <w:bCs/>
                <w:kern w:val="0"/>
                <w:lang w:val="ro-RO"/>
              </w:rPr>
              <w:t xml:space="preserve">istribuţia </w:t>
            </w:r>
            <w:r>
              <w:rPr>
                <w:rFonts w:eastAsia="Times New Roman"/>
                <w:bCs/>
                <w:kern w:val="0"/>
                <w:lang w:val="ro-RO"/>
              </w:rPr>
              <w:t>medicamentelor de uz veterinar</w:t>
            </w:r>
            <w:r w:rsidRPr="00C058D7">
              <w:rPr>
                <w:rFonts w:eastAsia="Times New Roman"/>
                <w:bCs/>
                <w:kern w:val="0"/>
                <w:lang w:val="ro-RO"/>
              </w:rPr>
              <w:t xml:space="preserve"> şi a celorlalte produse se face numai cu ridicata, nu cu amănuntul</w:t>
            </w:r>
          </w:p>
          <w:p w:rsidR="00C058D7" w:rsidRPr="00C058D7" w:rsidRDefault="00C058D7" w:rsidP="00C058D7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C058D7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Lege nr.1456 din 25.05.1993, Art.20-1</w:t>
            </w:r>
          </w:p>
        </w:tc>
        <w:tc>
          <w:tcPr>
            <w:tcW w:w="850" w:type="dxa"/>
          </w:tcPr>
          <w:p w:rsidR="00C058D7" w:rsidRPr="005205FD" w:rsidRDefault="00C058D7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C058D7" w:rsidRPr="005205FD" w:rsidRDefault="00C058D7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BA1568" w:rsidRPr="00F914FB" w:rsidTr="006218DB">
        <w:trPr>
          <w:trHeight w:val="263"/>
        </w:trPr>
        <w:tc>
          <w:tcPr>
            <w:tcW w:w="568" w:type="dxa"/>
            <w:vMerge w:val="restart"/>
          </w:tcPr>
          <w:p w:rsidR="00BA1568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22.</w:t>
            </w:r>
          </w:p>
        </w:tc>
        <w:tc>
          <w:tcPr>
            <w:tcW w:w="1843" w:type="dxa"/>
            <w:gridSpan w:val="3"/>
            <w:vMerge w:val="restart"/>
          </w:tcPr>
          <w:p w:rsidR="00BA1568" w:rsidRPr="000C68CA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D429FB">
              <w:rPr>
                <w:rFonts w:eastAsia="Times New Roman"/>
                <w:bCs/>
                <w:kern w:val="0"/>
                <w:lang w:val="ro-RO"/>
              </w:rPr>
              <w:t>Depozitul farmaceutic veterinar deţine evidente scrise referitoare la:</w:t>
            </w:r>
          </w:p>
        </w:tc>
        <w:tc>
          <w:tcPr>
            <w:tcW w:w="3969" w:type="dxa"/>
            <w:gridSpan w:val="2"/>
          </w:tcPr>
          <w:p w:rsidR="00BA1568" w:rsidRPr="000C68CA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6218DB">
              <w:rPr>
                <w:rFonts w:eastAsia="Times New Roman"/>
                <w:bCs/>
                <w:kern w:val="0"/>
                <w:lang w:val="ro-RO"/>
              </w:rPr>
              <w:t xml:space="preserve">data operaţiunilor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de achiziție și distribuție </w:t>
            </w:r>
            <w:r w:rsidRPr="006218DB">
              <w:rPr>
                <w:rFonts w:eastAsia="Times New Roman"/>
                <w:bCs/>
                <w:kern w:val="0"/>
                <w:lang w:val="ro-RO"/>
              </w:rPr>
              <w:t>efectuate</w:t>
            </w:r>
          </w:p>
        </w:tc>
        <w:tc>
          <w:tcPr>
            <w:tcW w:w="85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BA1568" w:rsidRPr="00F914FB" w:rsidTr="006218DB">
        <w:trPr>
          <w:trHeight w:val="288"/>
        </w:trPr>
        <w:tc>
          <w:tcPr>
            <w:tcW w:w="568" w:type="dxa"/>
            <w:vMerge/>
          </w:tcPr>
          <w:p w:rsidR="00BA1568" w:rsidRPr="005205FD" w:rsidRDefault="00BA1568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843" w:type="dxa"/>
            <w:gridSpan w:val="3"/>
            <w:vMerge/>
          </w:tcPr>
          <w:p w:rsidR="00BA1568" w:rsidRPr="00D429FB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969" w:type="dxa"/>
            <w:gridSpan w:val="2"/>
          </w:tcPr>
          <w:p w:rsidR="00BA1568" w:rsidRPr="000C68CA" w:rsidRDefault="00BA1568" w:rsidP="006218DB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6218DB">
              <w:rPr>
                <w:rFonts w:eastAsia="Times New Roman"/>
                <w:bCs/>
                <w:kern w:val="0"/>
                <w:lang w:val="ro-RO"/>
              </w:rPr>
              <w:t xml:space="preserve">denumirea 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medicamentului veterinar, numele </w:t>
            </w:r>
            <w:r w:rsidRPr="006218DB">
              <w:rPr>
                <w:rFonts w:eastAsia="Times New Roman"/>
                <w:bCs/>
                <w:kern w:val="0"/>
                <w:lang w:val="ro-RO"/>
              </w:rPr>
              <w:t>producătorului, ţara de origine</w:t>
            </w:r>
          </w:p>
        </w:tc>
        <w:tc>
          <w:tcPr>
            <w:tcW w:w="85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BA1568" w:rsidRPr="00F914FB" w:rsidTr="006218DB">
        <w:trPr>
          <w:trHeight w:val="288"/>
        </w:trPr>
        <w:tc>
          <w:tcPr>
            <w:tcW w:w="568" w:type="dxa"/>
            <w:vMerge/>
          </w:tcPr>
          <w:p w:rsidR="00BA1568" w:rsidRPr="005205FD" w:rsidRDefault="00BA1568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843" w:type="dxa"/>
            <w:gridSpan w:val="3"/>
            <w:vMerge/>
          </w:tcPr>
          <w:p w:rsidR="00BA1568" w:rsidRPr="00D429FB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969" w:type="dxa"/>
            <w:gridSpan w:val="2"/>
          </w:tcPr>
          <w:p w:rsidR="00BA1568" w:rsidRPr="000C68CA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6218DB">
              <w:rPr>
                <w:rFonts w:eastAsia="Times New Roman"/>
                <w:bCs/>
                <w:kern w:val="0"/>
                <w:lang w:val="ro-RO"/>
              </w:rPr>
              <w:t>modul de prezentare, forma farmaceutică, concentraţia substanţei active, dimensiunea ambalajului</w:t>
            </w:r>
          </w:p>
        </w:tc>
        <w:tc>
          <w:tcPr>
            <w:tcW w:w="85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BA1568" w:rsidRPr="00F914FB" w:rsidTr="006218DB">
        <w:trPr>
          <w:trHeight w:val="250"/>
        </w:trPr>
        <w:tc>
          <w:tcPr>
            <w:tcW w:w="568" w:type="dxa"/>
            <w:vMerge/>
          </w:tcPr>
          <w:p w:rsidR="00BA1568" w:rsidRPr="005205FD" w:rsidRDefault="00BA1568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843" w:type="dxa"/>
            <w:gridSpan w:val="3"/>
            <w:vMerge/>
          </w:tcPr>
          <w:p w:rsidR="00BA1568" w:rsidRPr="00D429FB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969" w:type="dxa"/>
            <w:gridSpan w:val="2"/>
          </w:tcPr>
          <w:p w:rsidR="00BA1568" w:rsidRPr="000C68CA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6218DB">
              <w:rPr>
                <w:rFonts w:eastAsia="Times New Roman"/>
                <w:bCs/>
                <w:kern w:val="0"/>
                <w:lang w:val="ro-RO"/>
              </w:rPr>
              <w:t>seria şi data expirării produsului</w:t>
            </w:r>
          </w:p>
        </w:tc>
        <w:tc>
          <w:tcPr>
            <w:tcW w:w="85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BA1568" w:rsidRPr="00F914FB" w:rsidTr="006218DB">
        <w:trPr>
          <w:trHeight w:val="250"/>
        </w:trPr>
        <w:tc>
          <w:tcPr>
            <w:tcW w:w="568" w:type="dxa"/>
            <w:vMerge/>
          </w:tcPr>
          <w:p w:rsidR="00BA1568" w:rsidRPr="005205FD" w:rsidRDefault="00BA1568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843" w:type="dxa"/>
            <w:gridSpan w:val="3"/>
            <w:vMerge/>
          </w:tcPr>
          <w:p w:rsidR="00BA1568" w:rsidRPr="00D429FB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969" w:type="dxa"/>
            <w:gridSpan w:val="2"/>
          </w:tcPr>
          <w:p w:rsidR="00BA1568" w:rsidRPr="006218DB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buletine</w:t>
            </w:r>
            <w:r w:rsidRPr="006218DB">
              <w:rPr>
                <w:rFonts w:eastAsia="Times New Roman"/>
                <w:bCs/>
                <w:kern w:val="0"/>
                <w:lang w:val="ro-RO"/>
              </w:rPr>
              <w:t xml:space="preserve"> de analiză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pentru produse autohtone/documente de calitate pentru cele de import</w:t>
            </w:r>
          </w:p>
        </w:tc>
        <w:tc>
          <w:tcPr>
            <w:tcW w:w="85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BA1568" w:rsidRPr="00600F62" w:rsidTr="006218DB">
        <w:trPr>
          <w:trHeight w:val="250"/>
        </w:trPr>
        <w:tc>
          <w:tcPr>
            <w:tcW w:w="568" w:type="dxa"/>
            <w:vMerge/>
          </w:tcPr>
          <w:p w:rsidR="00BA1568" w:rsidRPr="005205FD" w:rsidRDefault="00BA1568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843" w:type="dxa"/>
            <w:gridSpan w:val="3"/>
            <w:vMerge/>
          </w:tcPr>
          <w:p w:rsidR="00BA1568" w:rsidRPr="00D429FB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969" w:type="dxa"/>
            <w:gridSpan w:val="2"/>
          </w:tcPr>
          <w:p w:rsidR="00BA1568" w:rsidRDefault="00BA1568" w:rsidP="00600F62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cantitatea</w:t>
            </w:r>
            <w:r w:rsidRPr="00600F62">
              <w:rPr>
                <w:rFonts w:eastAsia="Times New Roman"/>
                <w:bCs/>
                <w:kern w:val="0"/>
                <w:lang w:val="ro-RO"/>
              </w:rPr>
              <w:t xml:space="preserve"> achiziți</w:t>
            </w:r>
            <w:r>
              <w:rPr>
                <w:rFonts w:eastAsia="Times New Roman"/>
                <w:bCs/>
                <w:kern w:val="0"/>
                <w:lang w:val="ro-RO"/>
              </w:rPr>
              <w:t>onată</w:t>
            </w:r>
            <w:r w:rsidRPr="00600F62">
              <w:rPr>
                <w:rFonts w:eastAsia="Times New Roman"/>
                <w:bCs/>
                <w:kern w:val="0"/>
                <w:lang w:val="ro-RO"/>
              </w:rPr>
              <w:t xml:space="preserve"> și distribui</w:t>
            </w:r>
            <w:r>
              <w:rPr>
                <w:rFonts w:eastAsia="Times New Roman"/>
                <w:bCs/>
                <w:kern w:val="0"/>
                <w:lang w:val="ro-RO"/>
              </w:rPr>
              <w:t>tă</w:t>
            </w:r>
          </w:p>
        </w:tc>
        <w:tc>
          <w:tcPr>
            <w:tcW w:w="85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BA1568" w:rsidRPr="005205FD" w:rsidTr="006218DB">
        <w:trPr>
          <w:trHeight w:val="250"/>
        </w:trPr>
        <w:tc>
          <w:tcPr>
            <w:tcW w:w="568" w:type="dxa"/>
            <w:vMerge/>
          </w:tcPr>
          <w:p w:rsidR="00BA1568" w:rsidRPr="005205FD" w:rsidRDefault="00BA1568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843" w:type="dxa"/>
            <w:gridSpan w:val="3"/>
            <w:vMerge/>
          </w:tcPr>
          <w:p w:rsidR="00BA1568" w:rsidRPr="00D429FB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969" w:type="dxa"/>
            <w:gridSpan w:val="2"/>
          </w:tcPr>
          <w:p w:rsidR="00BA1568" w:rsidRPr="006218DB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6218DB">
              <w:rPr>
                <w:rFonts w:eastAsia="Times New Roman"/>
                <w:bCs/>
                <w:kern w:val="0"/>
                <w:lang w:val="ro-RO"/>
              </w:rPr>
              <w:t>denumirea şi adresa furnizorilor</w:t>
            </w:r>
          </w:p>
        </w:tc>
        <w:tc>
          <w:tcPr>
            <w:tcW w:w="85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BA1568" w:rsidRPr="00F914FB" w:rsidTr="006218DB">
        <w:trPr>
          <w:trHeight w:val="250"/>
        </w:trPr>
        <w:tc>
          <w:tcPr>
            <w:tcW w:w="568" w:type="dxa"/>
            <w:vMerge/>
          </w:tcPr>
          <w:p w:rsidR="00BA1568" w:rsidRPr="005205FD" w:rsidRDefault="00BA1568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1843" w:type="dxa"/>
            <w:gridSpan w:val="3"/>
            <w:vMerge/>
          </w:tcPr>
          <w:p w:rsidR="00BA1568" w:rsidRPr="00D429FB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969" w:type="dxa"/>
            <w:gridSpan w:val="2"/>
          </w:tcPr>
          <w:p w:rsidR="00BA1568" w:rsidRPr="006218DB" w:rsidRDefault="00BA1568" w:rsidP="006218DB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6218DB">
              <w:rPr>
                <w:rFonts w:eastAsia="Times New Roman"/>
                <w:bCs/>
                <w:kern w:val="0"/>
                <w:lang w:val="ro-RO"/>
              </w:rPr>
              <w:t xml:space="preserve">nomenclatorul </w:t>
            </w:r>
            <w:r>
              <w:rPr>
                <w:rFonts w:eastAsia="Times New Roman"/>
                <w:bCs/>
                <w:kern w:val="0"/>
                <w:lang w:val="ro-RO"/>
              </w:rPr>
              <w:t>medicamentelor</w:t>
            </w:r>
            <w:r w:rsidRPr="006218DB">
              <w:rPr>
                <w:rFonts w:eastAsia="Times New Roman"/>
                <w:bCs/>
                <w:kern w:val="0"/>
                <w:lang w:val="ro-RO"/>
              </w:rPr>
              <w:t xml:space="preserve"> veterinare actualizat, în formă electronică sau pe hârtie</w:t>
            </w:r>
          </w:p>
        </w:tc>
        <w:tc>
          <w:tcPr>
            <w:tcW w:w="85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BA1568" w:rsidRPr="005205FD" w:rsidRDefault="00BA156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6218DB" w:rsidRPr="00F914FB" w:rsidTr="00DA7476">
        <w:trPr>
          <w:trHeight w:val="250"/>
        </w:trPr>
        <w:tc>
          <w:tcPr>
            <w:tcW w:w="568" w:type="dxa"/>
          </w:tcPr>
          <w:p w:rsidR="006218DB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23.</w:t>
            </w:r>
          </w:p>
        </w:tc>
        <w:tc>
          <w:tcPr>
            <w:tcW w:w="5812" w:type="dxa"/>
            <w:gridSpan w:val="5"/>
          </w:tcPr>
          <w:p w:rsidR="006218DB" w:rsidRPr="006218DB" w:rsidRDefault="006218DB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Toate seriile de produse aflate la depozitare dispun de documente ce le confirmă calitatea</w:t>
            </w:r>
          </w:p>
        </w:tc>
        <w:tc>
          <w:tcPr>
            <w:tcW w:w="850" w:type="dxa"/>
          </w:tcPr>
          <w:p w:rsidR="006218DB" w:rsidRPr="005205FD" w:rsidRDefault="006218D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6218DB" w:rsidRPr="005205FD" w:rsidRDefault="006218D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370EE0" w:rsidRPr="006065F1" w:rsidTr="00731BB1">
        <w:trPr>
          <w:trHeight w:val="250"/>
        </w:trPr>
        <w:tc>
          <w:tcPr>
            <w:tcW w:w="568" w:type="dxa"/>
          </w:tcPr>
          <w:p w:rsidR="00370EE0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lastRenderedPageBreak/>
              <w:t>24.</w:t>
            </w:r>
          </w:p>
        </w:tc>
        <w:tc>
          <w:tcPr>
            <w:tcW w:w="5812" w:type="dxa"/>
            <w:gridSpan w:val="5"/>
          </w:tcPr>
          <w:p w:rsidR="00370EE0" w:rsidRDefault="00370EE0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370EE0">
              <w:rPr>
                <w:rFonts w:eastAsia="Times New Roman"/>
                <w:bCs/>
                <w:kern w:val="0"/>
                <w:lang w:val="ro-RO"/>
              </w:rPr>
              <w:t>Spaţiile sunt uşor de întreţinut şi se evită depunerile de praf, umiditatea sau orice alţi factori care ar influenţa negativ calitatea produselor</w:t>
            </w:r>
          </w:p>
          <w:p w:rsidR="006D0D50" w:rsidRPr="006D0D50" w:rsidRDefault="006D0D50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6D0D50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HG 504 din 12.07.2012, Cap. IX</w:t>
            </w:r>
          </w:p>
        </w:tc>
        <w:tc>
          <w:tcPr>
            <w:tcW w:w="850" w:type="dxa"/>
          </w:tcPr>
          <w:p w:rsidR="00370EE0" w:rsidRPr="005205FD" w:rsidRDefault="00370EE0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370EE0" w:rsidRPr="005205FD" w:rsidRDefault="00370EE0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79767B" w:rsidRPr="006065F1" w:rsidTr="00731BB1">
        <w:trPr>
          <w:trHeight w:val="250"/>
        </w:trPr>
        <w:tc>
          <w:tcPr>
            <w:tcW w:w="568" w:type="dxa"/>
          </w:tcPr>
          <w:p w:rsidR="0079767B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25.</w:t>
            </w:r>
          </w:p>
        </w:tc>
        <w:tc>
          <w:tcPr>
            <w:tcW w:w="5812" w:type="dxa"/>
            <w:gridSpan w:val="5"/>
          </w:tcPr>
          <w:p w:rsidR="006356A0" w:rsidRPr="006356A0" w:rsidRDefault="006356A0" w:rsidP="006356A0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6356A0">
              <w:rPr>
                <w:rFonts w:eastAsia="Times New Roman"/>
                <w:bCs/>
                <w:kern w:val="0"/>
                <w:lang w:val="ro-RO"/>
              </w:rPr>
              <w:t>Vestiarele şi grupurile sanitare sunt uşor accesibile, uşor de întreţinut şi nu comunică direct cu spaţiile de depozitare</w:t>
            </w:r>
          </w:p>
          <w:p w:rsidR="0079767B" w:rsidRPr="006356A0" w:rsidRDefault="00942976" w:rsidP="006356A0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</w:t>
            </w:r>
            <w:r w:rsidR="006356A0" w:rsidRPr="006356A0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HG 504 din 12.07.2012, Cap. IX</w:t>
            </w:r>
          </w:p>
        </w:tc>
        <w:tc>
          <w:tcPr>
            <w:tcW w:w="850" w:type="dxa"/>
          </w:tcPr>
          <w:p w:rsidR="0079767B" w:rsidRPr="005205FD" w:rsidRDefault="0079767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79767B" w:rsidRPr="005205FD" w:rsidRDefault="0079767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79767B" w:rsidRPr="006065F1" w:rsidTr="00731BB1">
        <w:trPr>
          <w:trHeight w:val="250"/>
        </w:trPr>
        <w:tc>
          <w:tcPr>
            <w:tcW w:w="568" w:type="dxa"/>
          </w:tcPr>
          <w:p w:rsidR="0079767B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26.</w:t>
            </w:r>
          </w:p>
        </w:tc>
        <w:tc>
          <w:tcPr>
            <w:tcW w:w="5812" w:type="dxa"/>
            <w:gridSpan w:val="5"/>
          </w:tcPr>
          <w:p w:rsidR="00E80C46" w:rsidRDefault="00E80C46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E80C46">
              <w:rPr>
                <w:rFonts w:eastAsia="Times New Roman"/>
                <w:bCs/>
                <w:kern w:val="0"/>
                <w:lang w:val="ro-RO"/>
              </w:rPr>
              <w:t>Spaţiile sunt curate, iar deşeurile acumulate sunt înlăturate permanent</w:t>
            </w:r>
          </w:p>
          <w:p w:rsidR="0079767B" w:rsidRPr="00370EE0" w:rsidRDefault="00E80C46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</w:t>
            </w:r>
            <w:r w:rsidRPr="006356A0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HG 504 din 12.07.2012, Cap. IX</w:t>
            </w:r>
          </w:p>
        </w:tc>
        <w:tc>
          <w:tcPr>
            <w:tcW w:w="850" w:type="dxa"/>
          </w:tcPr>
          <w:p w:rsidR="0079767B" w:rsidRPr="005205FD" w:rsidRDefault="0079767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79767B" w:rsidRPr="005205FD" w:rsidRDefault="0079767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79767B" w:rsidRPr="006065F1" w:rsidTr="00731BB1">
        <w:trPr>
          <w:trHeight w:val="250"/>
        </w:trPr>
        <w:tc>
          <w:tcPr>
            <w:tcW w:w="568" w:type="dxa"/>
          </w:tcPr>
          <w:p w:rsidR="0079767B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27.</w:t>
            </w:r>
          </w:p>
        </w:tc>
        <w:tc>
          <w:tcPr>
            <w:tcW w:w="5812" w:type="dxa"/>
            <w:gridSpan w:val="5"/>
          </w:tcPr>
          <w:p w:rsidR="00E80C46" w:rsidRPr="00E80C46" w:rsidRDefault="00E80C46" w:rsidP="00E80C4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E80C46">
              <w:rPr>
                <w:rFonts w:eastAsia="Times New Roman"/>
                <w:bCs/>
                <w:kern w:val="0"/>
                <w:lang w:val="ro-RO"/>
              </w:rPr>
              <w:t xml:space="preserve">Există un program de igienizare </w:t>
            </w:r>
          </w:p>
          <w:p w:rsidR="0079767B" w:rsidRPr="00E80C46" w:rsidRDefault="00E80C46" w:rsidP="00E80C4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</w:t>
            </w:r>
            <w:r w:rsidRPr="00E80C46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HG 504 din 12.07.2012, Cap.</w:t>
            </w: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 VI</w:t>
            </w:r>
          </w:p>
        </w:tc>
        <w:tc>
          <w:tcPr>
            <w:tcW w:w="850" w:type="dxa"/>
          </w:tcPr>
          <w:p w:rsidR="0079767B" w:rsidRPr="005205FD" w:rsidRDefault="0079767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79767B" w:rsidRPr="005205FD" w:rsidRDefault="0079767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79767B" w:rsidRPr="006065F1" w:rsidTr="00731BB1">
        <w:trPr>
          <w:trHeight w:val="250"/>
        </w:trPr>
        <w:tc>
          <w:tcPr>
            <w:tcW w:w="568" w:type="dxa"/>
          </w:tcPr>
          <w:p w:rsidR="0079767B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28.</w:t>
            </w:r>
          </w:p>
        </w:tc>
        <w:tc>
          <w:tcPr>
            <w:tcW w:w="5812" w:type="dxa"/>
            <w:gridSpan w:val="5"/>
          </w:tcPr>
          <w:p w:rsidR="00C058D7" w:rsidRPr="00C058D7" w:rsidRDefault="00C058D7" w:rsidP="00C058D7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Î</w:t>
            </w:r>
            <w:r w:rsidRPr="00C058D7">
              <w:rPr>
                <w:rFonts w:eastAsia="Times New Roman"/>
                <w:bCs/>
                <w:kern w:val="0"/>
                <w:lang w:val="ro-RO"/>
              </w:rPr>
              <w:t xml:space="preserve">n toate zonele de depozitare personalul poartă echipament de protecţie </w:t>
            </w:r>
          </w:p>
          <w:p w:rsidR="0079767B" w:rsidRPr="00C058D7" w:rsidRDefault="00C058D7" w:rsidP="00C058D7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C058D7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HG 504 din 12.07.2012, Cap. IX</w:t>
            </w:r>
          </w:p>
        </w:tc>
        <w:tc>
          <w:tcPr>
            <w:tcW w:w="850" w:type="dxa"/>
          </w:tcPr>
          <w:p w:rsidR="0079767B" w:rsidRPr="005205FD" w:rsidRDefault="0079767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79767B" w:rsidRPr="005205FD" w:rsidRDefault="0079767B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9868BC" w:rsidRPr="006065F1" w:rsidTr="00731BB1">
        <w:trPr>
          <w:trHeight w:val="250"/>
        </w:trPr>
        <w:tc>
          <w:tcPr>
            <w:tcW w:w="568" w:type="dxa"/>
          </w:tcPr>
          <w:p w:rsidR="009868BC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29.</w:t>
            </w:r>
          </w:p>
        </w:tc>
        <w:tc>
          <w:tcPr>
            <w:tcW w:w="5812" w:type="dxa"/>
            <w:gridSpan w:val="5"/>
          </w:tcPr>
          <w:p w:rsidR="009868BC" w:rsidRPr="00C058D7" w:rsidRDefault="009868BC" w:rsidP="009868BC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Fumatul,</w:t>
            </w:r>
            <w:r w:rsidRPr="00C058D7">
              <w:rPr>
                <w:rFonts w:eastAsia="Times New Roman"/>
                <w:bCs/>
                <w:kern w:val="0"/>
                <w:lang w:val="ro-RO"/>
              </w:rPr>
              <w:t xml:space="preserve"> consumul de alimente şi băuturi este permis numai în spaţii separate, nu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și</w:t>
            </w:r>
            <w:r w:rsidRPr="00C058D7">
              <w:rPr>
                <w:rFonts w:eastAsia="Times New Roman"/>
                <w:bCs/>
                <w:kern w:val="0"/>
                <w:lang w:val="ro-RO"/>
              </w:rPr>
              <w:t xml:space="preserve"> în zonele folosite pentru depozitarea şi manipularea produselor </w:t>
            </w:r>
          </w:p>
          <w:p w:rsidR="009868BC" w:rsidRDefault="009868BC" w:rsidP="009868BC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</w:t>
            </w:r>
            <w:r w:rsidRPr="00C058D7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HG 504 din 12.07.2012, Cap.</w:t>
            </w: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 V</w:t>
            </w:r>
          </w:p>
        </w:tc>
        <w:tc>
          <w:tcPr>
            <w:tcW w:w="850" w:type="dxa"/>
          </w:tcPr>
          <w:p w:rsidR="009868BC" w:rsidRPr="005205FD" w:rsidRDefault="009868BC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9868BC" w:rsidRPr="005205FD" w:rsidRDefault="009868BC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956958" w:rsidRPr="00F914FB" w:rsidTr="001A0078">
        <w:trPr>
          <w:trHeight w:val="250"/>
        </w:trPr>
        <w:tc>
          <w:tcPr>
            <w:tcW w:w="568" w:type="dxa"/>
            <w:vMerge w:val="restart"/>
          </w:tcPr>
          <w:p w:rsidR="00956958" w:rsidRPr="005205FD" w:rsidRDefault="009B2834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30.</w:t>
            </w:r>
          </w:p>
        </w:tc>
        <w:tc>
          <w:tcPr>
            <w:tcW w:w="2835" w:type="dxa"/>
            <w:gridSpan w:val="4"/>
            <w:vMerge w:val="restart"/>
          </w:tcPr>
          <w:p w:rsidR="00956958" w:rsidRDefault="0095695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Medicamente</w:t>
            </w:r>
          </w:p>
          <w:p w:rsidR="00956958" w:rsidRDefault="0095695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v</w:t>
            </w:r>
            <w:r w:rsidRPr="00956958">
              <w:rPr>
                <w:rFonts w:eastAsia="Times New Roman"/>
                <w:bCs/>
                <w:kern w:val="0"/>
                <w:lang w:val="ro-RO"/>
              </w:rPr>
              <w:t>eterinare</w:t>
            </w:r>
          </w:p>
          <w:p w:rsidR="00956958" w:rsidRDefault="0095695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reclamate, returnate, deteriorate sau expirate</w:t>
            </w:r>
          </w:p>
          <w:p w:rsidR="00D15D91" w:rsidRDefault="001A007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</w:t>
            </w:r>
            <w:r w:rsidRPr="001A0078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HG 93 din  15.02.2012, Anexa nr.2</w:t>
            </w: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 pct. 23, </w:t>
            </w:r>
          </w:p>
          <w:p w:rsidR="001A0078" w:rsidRPr="001A0078" w:rsidRDefault="00D15D91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modelul actului - </w:t>
            </w:r>
            <w:r w:rsidR="001A0078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Anexa nr. 1</w:t>
            </w:r>
          </w:p>
        </w:tc>
        <w:tc>
          <w:tcPr>
            <w:tcW w:w="2977" w:type="dxa"/>
          </w:tcPr>
          <w:p w:rsidR="00956958" w:rsidRPr="006218DB" w:rsidRDefault="00BA156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BA1568">
              <w:rPr>
                <w:rFonts w:eastAsia="Times New Roman"/>
                <w:bCs/>
                <w:kern w:val="0"/>
                <w:lang w:val="ro-RO"/>
              </w:rPr>
              <w:t>Există spaţii separate pentru depozitarea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lor?</w:t>
            </w:r>
          </w:p>
        </w:tc>
        <w:tc>
          <w:tcPr>
            <w:tcW w:w="850" w:type="dxa"/>
          </w:tcPr>
          <w:p w:rsidR="00956958" w:rsidRPr="005205FD" w:rsidRDefault="0095695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956958" w:rsidRPr="005205FD" w:rsidRDefault="0095695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1A0078" w:rsidRPr="006065F1" w:rsidTr="001A0078">
        <w:trPr>
          <w:trHeight w:val="950"/>
        </w:trPr>
        <w:tc>
          <w:tcPr>
            <w:tcW w:w="568" w:type="dxa"/>
            <w:vMerge/>
          </w:tcPr>
          <w:p w:rsidR="001A0078" w:rsidRPr="005205FD" w:rsidRDefault="001A0078" w:rsidP="00487D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jc w:val="center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2835" w:type="dxa"/>
            <w:gridSpan w:val="4"/>
            <w:vMerge/>
          </w:tcPr>
          <w:p w:rsidR="001A0078" w:rsidRPr="006218DB" w:rsidRDefault="001A0078" w:rsidP="000C68CA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2977" w:type="dxa"/>
          </w:tcPr>
          <w:p w:rsidR="001A0078" w:rsidRDefault="001A0078" w:rsidP="001A0078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Există acte privind denaturarea sau rebut</w:t>
            </w:r>
            <w:r w:rsidR="00D15D91">
              <w:rPr>
                <w:rFonts w:eastAsia="Times New Roman"/>
                <w:bCs/>
                <w:kern w:val="0"/>
                <w:lang w:val="ro-RO"/>
              </w:rPr>
              <w:t>ul</w:t>
            </w:r>
            <w:r>
              <w:rPr>
                <w:rFonts w:eastAsia="Times New Roman"/>
                <w:bCs/>
                <w:kern w:val="0"/>
                <w:lang w:val="ro-RO"/>
              </w:rPr>
              <w:t xml:space="preserve"> acestor produse </w:t>
            </w:r>
          </w:p>
          <w:p w:rsidR="00D15D91" w:rsidRPr="00D15D91" w:rsidRDefault="00D15D91" w:rsidP="00D15D91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D15D91">
              <w:rPr>
                <w:rFonts w:eastAsia="Times New Roman"/>
                <w:bCs/>
                <w:kern w:val="0"/>
                <w:lang w:val="ro-RO"/>
              </w:rPr>
              <w:t>(Acte de rebut)</w:t>
            </w:r>
          </w:p>
        </w:tc>
        <w:tc>
          <w:tcPr>
            <w:tcW w:w="850" w:type="dxa"/>
          </w:tcPr>
          <w:p w:rsidR="001A0078" w:rsidRPr="005205FD" w:rsidRDefault="001A007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1A0078" w:rsidRPr="005205FD" w:rsidRDefault="001A0078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</w:tbl>
    <w:p w:rsidR="00670BC0" w:rsidRPr="00670BC0" w:rsidRDefault="00BF4FA7" w:rsidP="003F6DC6">
      <w:pPr>
        <w:widowControl/>
        <w:suppressAutoHyphens w:val="0"/>
        <w:autoSpaceDE w:val="0"/>
        <w:autoSpaceDN w:val="0"/>
        <w:adjustRightInd w:val="0"/>
        <w:ind w:right="-33"/>
        <w:rPr>
          <w:rFonts w:eastAsia="Times New Roman"/>
          <w:b/>
          <w:bCs/>
          <w:kern w:val="0"/>
          <w:lang w:val="ro-RO"/>
        </w:rPr>
      </w:pPr>
      <w:r>
        <w:rPr>
          <w:rFonts w:eastAsia="Times New Roman"/>
          <w:b/>
          <w:bCs/>
          <w:kern w:val="0"/>
          <w:lang w:val="ro-RO"/>
        </w:rPr>
        <w:t>3</w:t>
      </w:r>
      <w:r w:rsidR="00670BC0" w:rsidRPr="005205FD">
        <w:rPr>
          <w:rFonts w:eastAsia="Times New Roman"/>
          <w:b/>
          <w:bCs/>
          <w:kern w:val="0"/>
          <w:lang w:val="ro-RO"/>
        </w:rPr>
        <w:t xml:space="preserve"> Evaluarea </w:t>
      </w:r>
      <w:r w:rsidR="00670BC0">
        <w:rPr>
          <w:rFonts w:eastAsia="Times New Roman"/>
          <w:b/>
          <w:bCs/>
          <w:kern w:val="0"/>
          <w:lang w:val="ro-RO"/>
        </w:rPr>
        <w:t>unității de transport</w:t>
      </w:r>
      <w:r w:rsidR="00670BC0" w:rsidRPr="005205FD">
        <w:rPr>
          <w:rFonts w:eastAsia="Times New Roman"/>
          <w:b/>
          <w:bCs/>
          <w:kern w:val="0"/>
          <w:lang w:val="ro-RO"/>
        </w:rPr>
        <w:tab/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5812"/>
        <w:gridCol w:w="850"/>
        <w:gridCol w:w="3260"/>
      </w:tblGrid>
      <w:tr w:rsidR="00953808" w:rsidRPr="00F914FB" w:rsidTr="003E3705">
        <w:tc>
          <w:tcPr>
            <w:tcW w:w="10490" w:type="dxa"/>
            <w:gridSpan w:val="4"/>
          </w:tcPr>
          <w:p w:rsidR="00953808" w:rsidRPr="00953808" w:rsidRDefault="00953808" w:rsidP="003E3705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953808">
              <w:rPr>
                <w:rFonts w:eastAsia="Times New Roman"/>
                <w:bCs/>
                <w:i/>
                <w:kern w:val="0"/>
                <w:lang w:val="ro-RO"/>
              </w:rPr>
              <w:t>Se completează dacă depozitul dispune de unitate de transport</w:t>
            </w:r>
            <w:r w:rsidR="002F2052">
              <w:rPr>
                <w:rFonts w:eastAsia="Times New Roman"/>
                <w:bCs/>
                <w:i/>
                <w:kern w:val="0"/>
                <w:lang w:val="ro-RO"/>
              </w:rPr>
              <w:t xml:space="preserve"> pentru transportul </w:t>
            </w:r>
            <w:r w:rsidR="003E3705">
              <w:rPr>
                <w:rFonts w:eastAsia="Times New Roman"/>
                <w:bCs/>
                <w:i/>
                <w:kern w:val="0"/>
                <w:lang w:val="ro-RO"/>
              </w:rPr>
              <w:t>medicamentelor veterinare</w:t>
            </w:r>
          </w:p>
        </w:tc>
      </w:tr>
      <w:tr w:rsidR="004263E1" w:rsidTr="003E3705">
        <w:tc>
          <w:tcPr>
            <w:tcW w:w="568" w:type="dxa"/>
          </w:tcPr>
          <w:p w:rsidR="004263E1" w:rsidRDefault="009B2834" w:rsidP="00BF4FA7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3</w:t>
            </w:r>
            <w:r w:rsidR="00BF4FA7">
              <w:rPr>
                <w:rFonts w:eastAsia="Times New Roman"/>
                <w:bCs/>
                <w:kern w:val="0"/>
                <w:lang w:val="ro-RO"/>
              </w:rPr>
              <w:t>1</w:t>
            </w:r>
            <w:r>
              <w:rPr>
                <w:rFonts w:eastAsia="Times New Roman"/>
                <w:bCs/>
                <w:kern w:val="0"/>
                <w:lang w:val="ro-RO"/>
              </w:rPr>
              <w:t>.</w:t>
            </w:r>
          </w:p>
        </w:tc>
        <w:tc>
          <w:tcPr>
            <w:tcW w:w="5812" w:type="dxa"/>
          </w:tcPr>
          <w:p w:rsidR="004263E1" w:rsidRPr="004263E1" w:rsidRDefault="004263E1" w:rsidP="004263E1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4263E1">
              <w:rPr>
                <w:rFonts w:eastAsia="Times New Roman"/>
                <w:bCs/>
                <w:kern w:val="0"/>
                <w:lang w:val="ro-RO"/>
              </w:rPr>
              <w:t>Mijloacele de transport sunt autorizate anual de către autoritatea sanitar – veterinară competentă.</w:t>
            </w:r>
          </w:p>
          <w:p w:rsidR="004263E1" w:rsidRPr="004263E1" w:rsidRDefault="004263E1" w:rsidP="004263E1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4263E1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Legea  nr. 221 din 19.10.2007, art. 18, alin. 2</w:t>
            </w:r>
          </w:p>
        </w:tc>
        <w:tc>
          <w:tcPr>
            <w:tcW w:w="850" w:type="dxa"/>
          </w:tcPr>
          <w:p w:rsidR="004263E1" w:rsidRDefault="004263E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4263E1" w:rsidRDefault="004263E1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CD0007" w:rsidTr="003E3705">
        <w:tc>
          <w:tcPr>
            <w:tcW w:w="568" w:type="dxa"/>
          </w:tcPr>
          <w:p w:rsidR="00CD0007" w:rsidRDefault="009B2834" w:rsidP="00BF4FA7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3</w:t>
            </w:r>
            <w:r w:rsidR="00BF4FA7">
              <w:rPr>
                <w:rFonts w:eastAsia="Times New Roman"/>
                <w:bCs/>
                <w:kern w:val="0"/>
                <w:lang w:val="ro-RO"/>
              </w:rPr>
              <w:t>2</w:t>
            </w:r>
            <w:r>
              <w:rPr>
                <w:rFonts w:eastAsia="Times New Roman"/>
                <w:bCs/>
                <w:kern w:val="0"/>
                <w:lang w:val="ro-RO"/>
              </w:rPr>
              <w:t>.</w:t>
            </w:r>
          </w:p>
        </w:tc>
        <w:tc>
          <w:tcPr>
            <w:tcW w:w="5812" w:type="dxa"/>
          </w:tcPr>
          <w:p w:rsidR="00CD0007" w:rsidRDefault="00CD0007" w:rsidP="00CD0007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 w:rsidRPr="004263E1">
              <w:rPr>
                <w:rFonts w:eastAsia="Times New Roman"/>
                <w:bCs/>
                <w:kern w:val="0"/>
                <w:lang w:val="ro-RO"/>
              </w:rPr>
              <w:t xml:space="preserve">Mijloacele de transport </w:t>
            </w:r>
            <w:r w:rsidRPr="00CD0007">
              <w:rPr>
                <w:rFonts w:eastAsia="Times New Roman"/>
                <w:bCs/>
                <w:kern w:val="0"/>
                <w:lang w:val="ro-RO"/>
              </w:rPr>
              <w:t>sunt igienizate periodic, în baza unei proceduri</w:t>
            </w:r>
          </w:p>
          <w:p w:rsidR="00CD0007" w:rsidRPr="00CD0007" w:rsidRDefault="00CD0007" w:rsidP="00CD0007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i/>
                <w:kern w:val="0"/>
                <w:lang w:val="ro-RO"/>
              </w:rPr>
            </w:pPr>
            <w:r w:rsidRPr="00CD0007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- HG 504 din 12.07.2012, Cap. VI</w:t>
            </w:r>
          </w:p>
        </w:tc>
        <w:tc>
          <w:tcPr>
            <w:tcW w:w="850" w:type="dxa"/>
          </w:tcPr>
          <w:p w:rsidR="00CD0007" w:rsidRDefault="00CD0007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CD0007" w:rsidRDefault="00CD0007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  <w:tr w:rsidR="006537A4" w:rsidRPr="00F914FB" w:rsidTr="003E3705">
        <w:tc>
          <w:tcPr>
            <w:tcW w:w="568" w:type="dxa"/>
          </w:tcPr>
          <w:p w:rsidR="006537A4" w:rsidRDefault="009B2834" w:rsidP="00BF4FA7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3</w:t>
            </w:r>
            <w:r w:rsidR="00BF4FA7">
              <w:rPr>
                <w:rFonts w:eastAsia="Times New Roman"/>
                <w:bCs/>
                <w:kern w:val="0"/>
                <w:lang w:val="ro-RO"/>
              </w:rPr>
              <w:t>3</w:t>
            </w:r>
            <w:r>
              <w:rPr>
                <w:rFonts w:eastAsia="Times New Roman"/>
                <w:bCs/>
                <w:kern w:val="0"/>
                <w:lang w:val="ro-RO"/>
              </w:rPr>
              <w:t>.</w:t>
            </w:r>
          </w:p>
        </w:tc>
        <w:tc>
          <w:tcPr>
            <w:tcW w:w="5812" w:type="dxa"/>
          </w:tcPr>
          <w:p w:rsidR="006537A4" w:rsidRDefault="009A1A5E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În timpul transportării produselor (achiziții sau distribuție) este asigurat regimul de temperatură controlat, necesar.</w:t>
            </w:r>
          </w:p>
        </w:tc>
        <w:tc>
          <w:tcPr>
            <w:tcW w:w="850" w:type="dxa"/>
          </w:tcPr>
          <w:p w:rsidR="006537A4" w:rsidRDefault="006537A4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  <w:tc>
          <w:tcPr>
            <w:tcW w:w="3260" w:type="dxa"/>
          </w:tcPr>
          <w:p w:rsidR="006537A4" w:rsidRDefault="006537A4" w:rsidP="003F6DC6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Cs/>
                <w:kern w:val="0"/>
                <w:lang w:val="ro-RO"/>
              </w:rPr>
            </w:pPr>
          </w:p>
        </w:tc>
      </w:tr>
    </w:tbl>
    <w:p w:rsidR="003D6455" w:rsidRDefault="003D6455" w:rsidP="003D6455">
      <w:pPr>
        <w:shd w:val="clear" w:color="auto" w:fill="FFFFFF"/>
        <w:ind w:right="282"/>
        <w:jc w:val="both"/>
        <w:rPr>
          <w:sz w:val="22"/>
          <w:szCs w:val="22"/>
          <w:lang w:val="ro-RO"/>
        </w:rPr>
      </w:pPr>
      <w:bookmarkStart w:id="1" w:name="do|ax5|pt4|pa2"/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84"/>
        <w:gridCol w:w="3510"/>
        <w:gridCol w:w="3119"/>
        <w:gridCol w:w="2409"/>
      </w:tblGrid>
      <w:tr w:rsidR="0067268C" w:rsidTr="00BF4FA7">
        <w:trPr>
          <w:trHeight w:val="169"/>
        </w:trPr>
        <w:tc>
          <w:tcPr>
            <w:tcW w:w="884" w:type="dxa"/>
            <w:vMerge w:val="restart"/>
          </w:tcPr>
          <w:p w:rsidR="0067268C" w:rsidRPr="00C80329" w:rsidRDefault="0067268C" w:rsidP="00807B50">
            <w:pPr>
              <w:shd w:val="clear" w:color="auto" w:fill="FFFFFF"/>
              <w:tabs>
                <w:tab w:val="left" w:pos="1152"/>
              </w:tabs>
              <w:ind w:right="282"/>
              <w:jc w:val="both"/>
              <w:rPr>
                <w:b/>
                <w:lang w:val="ro-RO"/>
              </w:rPr>
            </w:pPr>
            <w:r w:rsidRPr="00C80329">
              <w:rPr>
                <w:b/>
                <w:lang w:val="ro-RO"/>
              </w:rPr>
              <w:t>Nr. ord.</w:t>
            </w:r>
          </w:p>
        </w:tc>
        <w:tc>
          <w:tcPr>
            <w:tcW w:w="3510" w:type="dxa"/>
            <w:vMerge w:val="restart"/>
          </w:tcPr>
          <w:p w:rsidR="0067268C" w:rsidRPr="00C80329" w:rsidRDefault="0067268C" w:rsidP="008F6E42">
            <w:pPr>
              <w:shd w:val="clear" w:color="auto" w:fill="FFFFFF"/>
              <w:ind w:right="282"/>
              <w:rPr>
                <w:b/>
                <w:lang w:val="ro-RO"/>
              </w:rPr>
            </w:pPr>
            <w:r w:rsidRPr="00C80329">
              <w:rPr>
                <w:b/>
                <w:lang w:val="ro-RO"/>
              </w:rPr>
              <w:t>Nr. de înmatriculare al mijlocului de transport</w:t>
            </w:r>
          </w:p>
        </w:tc>
        <w:tc>
          <w:tcPr>
            <w:tcW w:w="5528" w:type="dxa"/>
            <w:gridSpan w:val="2"/>
          </w:tcPr>
          <w:p w:rsidR="0067268C" w:rsidRPr="00C80329" w:rsidRDefault="0067268C" w:rsidP="0067268C">
            <w:pPr>
              <w:shd w:val="clear" w:color="auto" w:fill="FFFFFF"/>
              <w:ind w:right="282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</w:t>
            </w:r>
            <w:r w:rsidRPr="00C80329">
              <w:rPr>
                <w:b/>
                <w:lang w:val="ro-RO"/>
              </w:rPr>
              <w:t>utorizaţie</w:t>
            </w:r>
            <w:r>
              <w:rPr>
                <w:b/>
                <w:lang w:val="ro-RO"/>
              </w:rPr>
              <w:t xml:space="preserve"> sanitar veterinară</w:t>
            </w:r>
          </w:p>
        </w:tc>
      </w:tr>
      <w:tr w:rsidR="009868BC" w:rsidTr="00BF4FA7">
        <w:trPr>
          <w:trHeight w:val="244"/>
        </w:trPr>
        <w:tc>
          <w:tcPr>
            <w:tcW w:w="884" w:type="dxa"/>
            <w:vMerge/>
          </w:tcPr>
          <w:p w:rsidR="009868BC" w:rsidRPr="00C80329" w:rsidRDefault="009868BC" w:rsidP="00807B50">
            <w:pPr>
              <w:shd w:val="clear" w:color="auto" w:fill="FFFFFF"/>
              <w:tabs>
                <w:tab w:val="left" w:pos="1152"/>
              </w:tabs>
              <w:ind w:right="282"/>
              <w:jc w:val="both"/>
              <w:rPr>
                <w:b/>
                <w:lang w:val="ro-RO"/>
              </w:rPr>
            </w:pPr>
          </w:p>
        </w:tc>
        <w:tc>
          <w:tcPr>
            <w:tcW w:w="3510" w:type="dxa"/>
            <w:vMerge/>
          </w:tcPr>
          <w:p w:rsidR="009868BC" w:rsidRPr="00C80329" w:rsidRDefault="009868BC" w:rsidP="00807B50">
            <w:pPr>
              <w:shd w:val="clear" w:color="auto" w:fill="FFFFFF"/>
              <w:ind w:right="282"/>
              <w:jc w:val="both"/>
              <w:rPr>
                <w:b/>
                <w:lang w:val="ro-RO"/>
              </w:rPr>
            </w:pPr>
          </w:p>
        </w:tc>
        <w:tc>
          <w:tcPr>
            <w:tcW w:w="3119" w:type="dxa"/>
          </w:tcPr>
          <w:p w:rsidR="009868BC" w:rsidRDefault="009868BC" w:rsidP="009868BC">
            <w:pPr>
              <w:shd w:val="clear" w:color="auto" w:fill="FFFFFF"/>
              <w:ind w:right="282"/>
              <w:jc w:val="both"/>
              <w:rPr>
                <w:b/>
                <w:lang w:val="ro-RO"/>
              </w:rPr>
            </w:pPr>
            <w:r w:rsidRPr="00C80329">
              <w:rPr>
                <w:b/>
                <w:lang w:val="ro-RO"/>
              </w:rPr>
              <w:t>N</w:t>
            </w:r>
            <w:r>
              <w:rPr>
                <w:b/>
                <w:lang w:val="ro-RO"/>
              </w:rPr>
              <w:t>umăr</w:t>
            </w:r>
            <w:r w:rsidRPr="00C80329">
              <w:rPr>
                <w:b/>
                <w:lang w:val="ro-RO"/>
              </w:rPr>
              <w:t xml:space="preserve"> </w:t>
            </w:r>
          </w:p>
        </w:tc>
        <w:tc>
          <w:tcPr>
            <w:tcW w:w="2409" w:type="dxa"/>
          </w:tcPr>
          <w:p w:rsidR="009868BC" w:rsidRDefault="009868BC" w:rsidP="00807B50">
            <w:pPr>
              <w:shd w:val="clear" w:color="auto" w:fill="FFFFFF"/>
              <w:ind w:right="282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Valabilă </w:t>
            </w:r>
            <w:proofErr w:type="spellStart"/>
            <w:r>
              <w:rPr>
                <w:b/>
                <w:lang w:val="ro-RO"/>
              </w:rPr>
              <w:t>pînă</w:t>
            </w:r>
            <w:proofErr w:type="spellEnd"/>
            <w:r>
              <w:rPr>
                <w:b/>
                <w:lang w:val="ro-RO"/>
              </w:rPr>
              <w:t xml:space="preserve"> la:</w:t>
            </w:r>
          </w:p>
        </w:tc>
      </w:tr>
      <w:tr w:rsidR="003E3705" w:rsidTr="00BF4FA7">
        <w:tc>
          <w:tcPr>
            <w:tcW w:w="884" w:type="dxa"/>
          </w:tcPr>
          <w:p w:rsidR="003E3705" w:rsidRPr="00C80329" w:rsidRDefault="003E3705" w:rsidP="00807B50">
            <w:pPr>
              <w:shd w:val="clear" w:color="auto" w:fill="FFFFFF"/>
              <w:spacing w:line="276" w:lineRule="auto"/>
              <w:jc w:val="center"/>
              <w:rPr>
                <w:b/>
                <w:lang w:val="ro-RO"/>
              </w:rPr>
            </w:pPr>
            <w:r w:rsidRPr="00C80329">
              <w:rPr>
                <w:b/>
                <w:lang w:val="ro-RO"/>
              </w:rPr>
              <w:t>1.</w:t>
            </w:r>
          </w:p>
        </w:tc>
        <w:tc>
          <w:tcPr>
            <w:tcW w:w="3510" w:type="dxa"/>
          </w:tcPr>
          <w:p w:rsidR="003E3705" w:rsidRDefault="003E3705" w:rsidP="003D6455">
            <w:pPr>
              <w:ind w:right="282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:rsidR="003E3705" w:rsidRDefault="003E3705" w:rsidP="003D6455">
            <w:pPr>
              <w:ind w:right="282"/>
              <w:jc w:val="both"/>
              <w:rPr>
                <w:lang w:val="ro-RO"/>
              </w:rPr>
            </w:pPr>
          </w:p>
        </w:tc>
        <w:tc>
          <w:tcPr>
            <w:tcW w:w="2409" w:type="dxa"/>
          </w:tcPr>
          <w:p w:rsidR="003E3705" w:rsidRDefault="003E3705" w:rsidP="003D6455">
            <w:pPr>
              <w:ind w:right="282"/>
              <w:jc w:val="both"/>
              <w:rPr>
                <w:lang w:val="ro-RO"/>
              </w:rPr>
            </w:pPr>
          </w:p>
        </w:tc>
      </w:tr>
      <w:tr w:rsidR="003E3705" w:rsidTr="00BF4FA7">
        <w:tc>
          <w:tcPr>
            <w:tcW w:w="884" w:type="dxa"/>
          </w:tcPr>
          <w:p w:rsidR="003E3705" w:rsidRPr="00C80329" w:rsidRDefault="003E3705" w:rsidP="00807B50">
            <w:pPr>
              <w:shd w:val="clear" w:color="auto" w:fill="FFFFFF"/>
              <w:spacing w:line="276" w:lineRule="auto"/>
              <w:jc w:val="center"/>
              <w:rPr>
                <w:b/>
                <w:lang w:val="ro-RO"/>
              </w:rPr>
            </w:pPr>
            <w:r w:rsidRPr="00C80329">
              <w:rPr>
                <w:b/>
                <w:lang w:val="ro-RO"/>
              </w:rPr>
              <w:t>2.</w:t>
            </w:r>
          </w:p>
        </w:tc>
        <w:tc>
          <w:tcPr>
            <w:tcW w:w="3510" w:type="dxa"/>
          </w:tcPr>
          <w:p w:rsidR="003E3705" w:rsidRDefault="003E3705" w:rsidP="003D6455">
            <w:pPr>
              <w:ind w:right="282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:rsidR="003E3705" w:rsidRDefault="003E3705" w:rsidP="003D6455">
            <w:pPr>
              <w:ind w:right="282"/>
              <w:jc w:val="both"/>
              <w:rPr>
                <w:lang w:val="ro-RO"/>
              </w:rPr>
            </w:pPr>
          </w:p>
        </w:tc>
        <w:tc>
          <w:tcPr>
            <w:tcW w:w="2409" w:type="dxa"/>
          </w:tcPr>
          <w:p w:rsidR="003E3705" w:rsidRDefault="003E3705" w:rsidP="003D6455">
            <w:pPr>
              <w:ind w:right="282"/>
              <w:jc w:val="both"/>
              <w:rPr>
                <w:lang w:val="ro-RO"/>
              </w:rPr>
            </w:pPr>
          </w:p>
        </w:tc>
      </w:tr>
      <w:tr w:rsidR="003E3705" w:rsidTr="00BF4FA7">
        <w:tc>
          <w:tcPr>
            <w:tcW w:w="884" w:type="dxa"/>
          </w:tcPr>
          <w:p w:rsidR="003E3705" w:rsidRPr="00C80329" w:rsidRDefault="003E3705" w:rsidP="00807B50">
            <w:pPr>
              <w:shd w:val="clear" w:color="auto" w:fill="FFFFFF"/>
              <w:spacing w:line="276" w:lineRule="auto"/>
              <w:jc w:val="center"/>
              <w:rPr>
                <w:b/>
                <w:lang w:val="ro-RO"/>
              </w:rPr>
            </w:pPr>
            <w:r w:rsidRPr="00C80329">
              <w:rPr>
                <w:b/>
                <w:lang w:val="ro-RO"/>
              </w:rPr>
              <w:t>3.</w:t>
            </w:r>
          </w:p>
        </w:tc>
        <w:tc>
          <w:tcPr>
            <w:tcW w:w="3510" w:type="dxa"/>
          </w:tcPr>
          <w:p w:rsidR="003E3705" w:rsidRDefault="003E3705" w:rsidP="003D6455">
            <w:pPr>
              <w:ind w:right="282"/>
              <w:jc w:val="both"/>
              <w:rPr>
                <w:lang w:val="ro-RO"/>
              </w:rPr>
            </w:pPr>
          </w:p>
        </w:tc>
        <w:tc>
          <w:tcPr>
            <w:tcW w:w="3119" w:type="dxa"/>
          </w:tcPr>
          <w:p w:rsidR="003E3705" w:rsidRDefault="003E3705" w:rsidP="003D6455">
            <w:pPr>
              <w:ind w:right="282"/>
              <w:jc w:val="both"/>
              <w:rPr>
                <w:lang w:val="ro-RO"/>
              </w:rPr>
            </w:pPr>
          </w:p>
        </w:tc>
        <w:tc>
          <w:tcPr>
            <w:tcW w:w="2409" w:type="dxa"/>
          </w:tcPr>
          <w:p w:rsidR="003E3705" w:rsidRDefault="003E3705" w:rsidP="003D6455">
            <w:pPr>
              <w:ind w:right="282"/>
              <w:jc w:val="both"/>
              <w:rPr>
                <w:lang w:val="ro-RO"/>
              </w:rPr>
            </w:pPr>
          </w:p>
        </w:tc>
      </w:tr>
    </w:tbl>
    <w:p w:rsidR="003E3705" w:rsidRPr="005205FD" w:rsidRDefault="003E3705" w:rsidP="003D6455">
      <w:pPr>
        <w:shd w:val="clear" w:color="auto" w:fill="FFFFFF"/>
        <w:ind w:right="282"/>
        <w:jc w:val="both"/>
        <w:rPr>
          <w:sz w:val="22"/>
          <w:szCs w:val="22"/>
          <w:lang w:val="ro-RO"/>
        </w:rPr>
      </w:pPr>
    </w:p>
    <w:bookmarkEnd w:id="1"/>
    <w:p w:rsidR="0052033E" w:rsidRPr="0098286B" w:rsidRDefault="0052033E" w:rsidP="0052033E">
      <w:pPr>
        <w:widowControl/>
        <w:suppressAutoHyphens w:val="0"/>
        <w:spacing w:line="360" w:lineRule="auto"/>
        <w:ind w:left="-142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>a) Data ultimei evaluări  _____________________ efectuată de ________________________________</w:t>
      </w:r>
    </w:p>
    <w:p w:rsidR="0052033E" w:rsidRPr="0098286B" w:rsidRDefault="0052033E" w:rsidP="0052033E">
      <w:pPr>
        <w:widowControl/>
        <w:suppressAutoHyphens w:val="0"/>
        <w:spacing w:line="360" w:lineRule="auto"/>
        <w:ind w:left="-142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b) La evaluarea precedentă au fost constatate deficienţe: 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da</w:t>
      </w:r>
      <w:r w:rsidRPr="0098286B">
        <w:rPr>
          <w:rFonts w:eastAsia="Times New Roman"/>
          <w:kern w:val="0"/>
          <w:lang w:val="ro-MO"/>
        </w:rPr>
        <w:tab/>
        <w:t xml:space="preserve"> </w:t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286B">
        <w:rPr>
          <w:rFonts w:eastAsia="Times New Roman"/>
          <w:kern w:val="0"/>
          <w:lang w:val="ro-MO"/>
        </w:rPr>
        <w:t xml:space="preserve">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nu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33E" w:rsidRPr="0098286B" w:rsidRDefault="0052033E" w:rsidP="0052033E">
      <w:pPr>
        <w:widowControl/>
        <w:suppressAutoHyphens w:val="0"/>
        <w:spacing w:line="360" w:lineRule="auto"/>
        <w:ind w:left="-142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c) Deficienţele constatate anterior au fost remediate:   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da</w:t>
      </w:r>
      <w:r w:rsidRPr="0098286B">
        <w:rPr>
          <w:rFonts w:eastAsia="Times New Roman"/>
          <w:kern w:val="0"/>
          <w:lang w:val="ro-MO"/>
        </w:rPr>
        <w:tab/>
        <w:t xml:space="preserve"> </w:t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286B">
        <w:rPr>
          <w:rFonts w:eastAsia="Times New Roman"/>
          <w:kern w:val="0"/>
          <w:lang w:val="ro-MO"/>
        </w:rPr>
        <w:t xml:space="preserve">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nu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33E" w:rsidRPr="0098286B" w:rsidRDefault="0052033E" w:rsidP="0052033E">
      <w:pPr>
        <w:widowControl/>
        <w:suppressAutoHyphens w:val="0"/>
        <w:spacing w:line="360" w:lineRule="auto"/>
        <w:ind w:left="-142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5.Concluzii </w:t>
      </w:r>
      <w:r w:rsidR="00F34586">
        <w:rPr>
          <w:rFonts w:eastAsia="Times New Roman"/>
          <w:kern w:val="0"/>
          <w:lang w:val="ro-MO"/>
        </w:rPr>
        <w:t xml:space="preserve">  </w:t>
      </w:r>
      <w:r w:rsidRPr="0098286B">
        <w:rPr>
          <w:rFonts w:eastAsia="Times New Roman"/>
          <w:kern w:val="0"/>
          <w:lang w:val="ro-MO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68BC">
        <w:rPr>
          <w:rFonts w:eastAsia="Times New Roman"/>
          <w:kern w:val="0"/>
          <w:lang w:val="ro-MO"/>
        </w:rPr>
        <w:t>____________</w:t>
      </w:r>
    </w:p>
    <w:p w:rsidR="0052033E" w:rsidRPr="0098286B" w:rsidRDefault="0052033E" w:rsidP="0052033E">
      <w:pPr>
        <w:widowControl/>
        <w:suppressAutoHyphens w:val="0"/>
        <w:spacing w:line="360" w:lineRule="auto"/>
        <w:ind w:left="-142" w:firstLine="1004"/>
        <w:rPr>
          <w:rFonts w:eastAsia="Times New Roman"/>
          <w:kern w:val="0"/>
          <w:vertAlign w:val="superscript"/>
          <w:lang w:val="ro-MO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83"/>
        <w:gridCol w:w="4121"/>
        <w:gridCol w:w="3675"/>
      </w:tblGrid>
      <w:tr w:rsidR="0052033E" w:rsidRPr="0098286B" w:rsidTr="009B2834">
        <w:trPr>
          <w:trHeight w:val="41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33E" w:rsidRPr="0098286B" w:rsidRDefault="0052033E" w:rsidP="00CF4EA6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ro-RO"/>
              </w:rPr>
            </w:pPr>
            <w:r w:rsidRPr="0098286B">
              <w:rPr>
                <w:b/>
                <w:lang w:val="ro-RO"/>
              </w:rPr>
              <w:t>Aprecierea finală a controlului</w:t>
            </w:r>
          </w:p>
        </w:tc>
      </w:tr>
      <w:tr w:rsidR="0052033E" w:rsidRPr="0098286B" w:rsidTr="009B2834">
        <w:trPr>
          <w:trHeight w:val="7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3E" w:rsidRPr="0098286B" w:rsidRDefault="001842D2" w:rsidP="00497EE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  </w:t>
            </w:r>
            <w:r w:rsidR="0052033E"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BINE   </w:t>
            </w:r>
            <w:r w:rsidR="0052033E" w:rsidRPr="0098286B">
              <w:rPr>
                <w:rFonts w:eastAsia="Calibri"/>
                <w:b/>
                <w:noProof/>
                <w:kern w:val="0"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3E" w:rsidRPr="0098286B" w:rsidRDefault="001842D2" w:rsidP="00497EE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 </w:t>
            </w:r>
            <w:r w:rsidR="0052033E"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ACCEPTABIL CU RE-CONTROL  </w:t>
            </w:r>
            <w:r w:rsidR="0052033E" w:rsidRPr="0098286B">
              <w:rPr>
                <w:rFonts w:eastAsia="Calibri"/>
                <w:b/>
                <w:noProof/>
                <w:kern w:val="0"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2033E"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 </w:t>
            </w:r>
            <w:r w:rsidR="0052033E" w:rsidRPr="0098286B">
              <w:rPr>
                <w:rFonts w:eastAsia="Calibri"/>
                <w:i/>
                <w:kern w:val="0"/>
                <w:sz w:val="22"/>
                <w:szCs w:val="22"/>
                <w:lang w:val="ro-RO" w:eastAsia="ru-RU"/>
              </w:rPr>
              <w:t xml:space="preserve">(stabilirea datei de </w:t>
            </w:r>
            <w:proofErr w:type="spellStart"/>
            <w:r w:rsidR="0052033E" w:rsidRPr="0098286B">
              <w:rPr>
                <w:rFonts w:eastAsia="Calibri"/>
                <w:i/>
                <w:kern w:val="0"/>
                <w:sz w:val="22"/>
                <w:szCs w:val="22"/>
                <w:lang w:val="ro-RO" w:eastAsia="ru-RU"/>
              </w:rPr>
              <w:t>recontrol</w:t>
            </w:r>
            <w:proofErr w:type="spellEnd"/>
            <w:r w:rsidR="0052033E" w:rsidRPr="0098286B">
              <w:rPr>
                <w:rFonts w:eastAsia="Calibri"/>
                <w:i/>
                <w:kern w:val="0"/>
                <w:sz w:val="22"/>
                <w:szCs w:val="22"/>
                <w:lang w:val="ro-RO" w:eastAsia="ru-RU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3E" w:rsidRPr="0098286B" w:rsidRDefault="0052033E" w:rsidP="00497EE1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NEACCEPTABIL   </w:t>
            </w:r>
            <w:r w:rsidRPr="0098286B">
              <w:rPr>
                <w:rFonts w:eastAsia="Calibri"/>
                <w:b/>
                <w:noProof/>
                <w:kern w:val="0"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33E" w:rsidRPr="0098286B" w:rsidTr="009B2834">
        <w:trPr>
          <w:trHeight w:val="44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33E" w:rsidRPr="0098286B" w:rsidRDefault="0052033E" w:rsidP="00CF4EA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kern w:val="0"/>
                <w:lang w:val="ro-RO" w:eastAsia="ru-RU"/>
              </w:rPr>
            </w:pPr>
            <w:r w:rsidRPr="0098286B">
              <w:rPr>
                <w:rFonts w:eastAsia="Times New Roman"/>
                <w:b/>
                <w:kern w:val="0"/>
                <w:lang w:val="ro-MO"/>
              </w:rPr>
              <w:t>Detaliere neconformităţi constatate:</w:t>
            </w:r>
          </w:p>
        </w:tc>
      </w:tr>
      <w:tr w:rsidR="0052033E" w:rsidRPr="0098286B" w:rsidTr="009B2834">
        <w:trPr>
          <w:trHeight w:val="155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33E" w:rsidRPr="0098286B" w:rsidRDefault="0052033E" w:rsidP="00CF4EA6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</w:tr>
      <w:tr w:rsidR="0052033E" w:rsidRPr="0098286B" w:rsidTr="00F83BDD">
        <w:trPr>
          <w:trHeight w:val="3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3E" w:rsidRPr="0098286B" w:rsidRDefault="0052033E" w:rsidP="00CF4EA6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98286B">
              <w:rPr>
                <w:lang w:val="ro-RO"/>
              </w:rPr>
              <w:t xml:space="preserve">Data </w:t>
            </w:r>
            <w:proofErr w:type="spellStart"/>
            <w:r w:rsidRPr="0098286B">
              <w:rPr>
                <w:lang w:val="ro-RO"/>
              </w:rPr>
              <w:t>recontrolului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3E" w:rsidRPr="0098286B" w:rsidRDefault="0052033E" w:rsidP="00CF4EA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</w:p>
        </w:tc>
      </w:tr>
    </w:tbl>
    <w:p w:rsidR="0052033E" w:rsidRPr="0098286B" w:rsidRDefault="0052033E" w:rsidP="0052033E">
      <w:pPr>
        <w:widowControl/>
        <w:suppressAutoHyphens w:val="0"/>
        <w:spacing w:line="259" w:lineRule="auto"/>
        <w:ind w:left="-142"/>
        <w:jc w:val="both"/>
        <w:rPr>
          <w:rFonts w:eastAsia="Calibri"/>
          <w:kern w:val="0"/>
          <w:szCs w:val="18"/>
          <w:lang w:val="ro-RO" w:eastAsia="ru-RU"/>
        </w:rPr>
      </w:pPr>
    </w:p>
    <w:p w:rsidR="0052033E" w:rsidRPr="0098286B" w:rsidRDefault="0052033E" w:rsidP="0052033E">
      <w:pPr>
        <w:widowControl/>
        <w:suppressAutoHyphens w:val="0"/>
        <w:spacing w:line="259" w:lineRule="auto"/>
        <w:ind w:left="-142"/>
        <w:jc w:val="both"/>
        <w:rPr>
          <w:rFonts w:eastAsia="Calibri"/>
          <w:kern w:val="0"/>
          <w:sz w:val="18"/>
          <w:szCs w:val="18"/>
          <w:lang w:val="ro-RO" w:eastAsia="ru-RU"/>
        </w:rPr>
      </w:pPr>
      <w:r>
        <w:rPr>
          <w:rFonts w:eastAsia="Calibri"/>
          <w:kern w:val="0"/>
          <w:szCs w:val="18"/>
          <w:lang w:val="ro-RO" w:eastAsia="ru-RU"/>
        </w:rPr>
        <w:t>Întocmit la</w:t>
      </w:r>
      <w:r w:rsidRPr="0098286B">
        <w:rPr>
          <w:rFonts w:eastAsia="Calibri"/>
          <w:kern w:val="0"/>
          <w:szCs w:val="18"/>
          <w:lang w:val="ro-RO" w:eastAsia="ru-RU"/>
        </w:rPr>
        <w:t xml:space="preserve">:  </w:t>
      </w:r>
      <w:r w:rsidRPr="0098286B">
        <w:rPr>
          <w:rFonts w:eastAsia="Calibri"/>
          <w:kern w:val="0"/>
          <w:sz w:val="18"/>
          <w:szCs w:val="18"/>
          <w:lang w:val="ro-RO" w:eastAsia="ru-RU"/>
        </w:rPr>
        <w:t>____________________________________</w:t>
      </w:r>
    </w:p>
    <w:p w:rsidR="0052033E" w:rsidRPr="00E52ED2" w:rsidRDefault="0052033E" w:rsidP="0052033E">
      <w:pPr>
        <w:widowControl/>
        <w:suppressAutoHyphens w:val="0"/>
        <w:spacing w:line="259" w:lineRule="auto"/>
        <w:ind w:left="-142"/>
        <w:jc w:val="both"/>
        <w:rPr>
          <w:rFonts w:eastAsia="Calibri"/>
          <w:kern w:val="0"/>
          <w:sz w:val="18"/>
          <w:szCs w:val="18"/>
          <w:lang w:val="ro-RO" w:eastAsia="ru-RU"/>
        </w:rPr>
      </w:pPr>
      <w:r w:rsidRPr="0098286B">
        <w:rPr>
          <w:rFonts w:eastAsia="Calibri"/>
          <w:i/>
          <w:kern w:val="0"/>
          <w:sz w:val="18"/>
          <w:szCs w:val="18"/>
          <w:lang w:val="ro-RO" w:eastAsia="ru-RU"/>
        </w:rPr>
        <w:t xml:space="preserve">                                    (data, luna, anul)</w:t>
      </w:r>
      <w:r w:rsidRPr="0098286B">
        <w:rPr>
          <w:rFonts w:eastAsia="Calibri"/>
          <w:kern w:val="0"/>
          <w:sz w:val="18"/>
          <w:szCs w:val="18"/>
          <w:lang w:val="ro-RO" w:eastAsia="ru-RU"/>
        </w:rPr>
        <w:t xml:space="preserve">      </w:t>
      </w:r>
    </w:p>
    <w:p w:rsidR="0052033E" w:rsidRPr="0098286B" w:rsidRDefault="0052033E" w:rsidP="0052033E">
      <w:pPr>
        <w:widowControl/>
        <w:suppressAutoHyphens w:val="0"/>
        <w:spacing w:line="360" w:lineRule="auto"/>
        <w:ind w:left="-142"/>
        <w:rPr>
          <w:rFonts w:eastAsia="Times New Roman"/>
          <w:kern w:val="0"/>
          <w:lang w:val="ro-RO"/>
        </w:rPr>
      </w:pPr>
      <w:r w:rsidRPr="0098286B">
        <w:rPr>
          <w:rFonts w:eastAsia="Times New Roman"/>
          <w:kern w:val="0"/>
          <w:lang w:val="ro-RO"/>
        </w:rPr>
        <w:t>Întocmit de către:</w:t>
      </w:r>
      <w:r w:rsidR="00497EE1">
        <w:rPr>
          <w:rFonts w:eastAsia="Times New Roman"/>
          <w:kern w:val="0"/>
          <w:lang w:val="ro-RO"/>
        </w:rPr>
        <w:t xml:space="preserve"> </w:t>
      </w:r>
    </w:p>
    <w:p w:rsidR="0052033E" w:rsidRPr="0098286B" w:rsidRDefault="0052033E" w:rsidP="0052033E">
      <w:pPr>
        <w:widowControl/>
        <w:suppressAutoHyphens w:val="0"/>
        <w:spacing w:line="360" w:lineRule="auto"/>
        <w:ind w:left="-142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>Medic Veterinar Oficial</w:t>
      </w:r>
      <w:r w:rsidRPr="0098286B">
        <w:rPr>
          <w:rFonts w:eastAsia="Times New Roman"/>
          <w:kern w:val="0"/>
          <w:lang w:val="ro-MO"/>
        </w:rPr>
        <w:tab/>
        <w:t xml:space="preserve">_______________________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________________</w:t>
      </w:r>
    </w:p>
    <w:p w:rsidR="0052033E" w:rsidRPr="0098286B" w:rsidRDefault="0052033E" w:rsidP="00CF4EA6">
      <w:pPr>
        <w:widowControl/>
        <w:suppressAutoHyphens w:val="0"/>
        <w:spacing w:line="360" w:lineRule="auto"/>
        <w:ind w:left="2596" w:firstLine="1004"/>
        <w:rPr>
          <w:rFonts w:eastAsia="Times New Roman"/>
          <w:kern w:val="0"/>
          <w:vertAlign w:val="superscript"/>
          <w:lang w:val="ro-MO"/>
        </w:rPr>
      </w:pPr>
      <w:r w:rsidRPr="0098286B">
        <w:rPr>
          <w:rFonts w:eastAsia="Times New Roman"/>
          <w:kern w:val="0"/>
          <w:vertAlign w:val="superscript"/>
          <w:lang w:val="ro-MO"/>
        </w:rPr>
        <w:t xml:space="preserve">(nume, prenume) </w:t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  <w:t>(semnătura)</w:t>
      </w:r>
    </w:p>
    <w:p w:rsidR="0052033E" w:rsidRPr="0098286B" w:rsidRDefault="0052033E" w:rsidP="0052033E">
      <w:pPr>
        <w:widowControl/>
        <w:suppressAutoHyphens w:val="0"/>
        <w:spacing w:line="360" w:lineRule="auto"/>
        <w:ind w:left="-142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Medic Veterinar Oficial </w:t>
      </w:r>
      <w:r w:rsidR="00041C4D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 xml:space="preserve"> _______________________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________________</w:t>
      </w:r>
    </w:p>
    <w:p w:rsidR="0052033E" w:rsidRPr="0098286B" w:rsidRDefault="0052033E" w:rsidP="00CF4EA6">
      <w:pPr>
        <w:widowControl/>
        <w:suppressAutoHyphens w:val="0"/>
        <w:spacing w:line="360" w:lineRule="auto"/>
        <w:ind w:left="2596" w:firstLine="1004"/>
        <w:rPr>
          <w:rFonts w:eastAsia="Times New Roman"/>
          <w:kern w:val="0"/>
          <w:vertAlign w:val="superscript"/>
          <w:lang w:val="ro-MO"/>
        </w:rPr>
      </w:pPr>
      <w:r w:rsidRPr="0098286B">
        <w:rPr>
          <w:rFonts w:eastAsia="Times New Roman"/>
          <w:kern w:val="0"/>
          <w:vertAlign w:val="superscript"/>
          <w:lang w:val="ro-MO"/>
        </w:rPr>
        <w:t xml:space="preserve">(nume, prenume) </w:t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  <w:t>(semnătura)</w:t>
      </w:r>
    </w:p>
    <w:p w:rsidR="0052033E" w:rsidRPr="0098286B" w:rsidRDefault="0052033E" w:rsidP="00CF4EA6">
      <w:pPr>
        <w:widowControl/>
        <w:suppressAutoHyphens w:val="0"/>
        <w:spacing w:line="360" w:lineRule="auto"/>
        <w:ind w:left="-142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Medic Veterinar Oficial  </w:t>
      </w:r>
      <w:r w:rsidR="00041C4D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 xml:space="preserve">_______________________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________________</w:t>
      </w:r>
    </w:p>
    <w:p w:rsidR="0052033E" w:rsidRPr="0098286B" w:rsidRDefault="0052033E" w:rsidP="00CF4EA6">
      <w:pPr>
        <w:widowControl/>
        <w:suppressAutoHyphens w:val="0"/>
        <w:spacing w:line="360" w:lineRule="auto"/>
        <w:ind w:left="2596" w:firstLine="1004"/>
        <w:rPr>
          <w:rFonts w:eastAsia="Times New Roman"/>
          <w:kern w:val="0"/>
          <w:vertAlign w:val="superscript"/>
          <w:lang w:val="ro-MO"/>
        </w:rPr>
      </w:pPr>
      <w:r w:rsidRPr="0098286B">
        <w:rPr>
          <w:rFonts w:eastAsia="Times New Roman"/>
          <w:kern w:val="0"/>
          <w:vertAlign w:val="superscript"/>
          <w:lang w:val="ro-MO"/>
        </w:rPr>
        <w:t xml:space="preserve">(nume, prenume) </w:t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  <w:t>(semnătura)</w:t>
      </w:r>
    </w:p>
    <w:p w:rsidR="0052033E" w:rsidRPr="0098286B" w:rsidRDefault="0052033E" w:rsidP="0052033E">
      <w:pPr>
        <w:widowControl/>
        <w:suppressAutoHyphens w:val="0"/>
        <w:ind w:left="-142"/>
        <w:rPr>
          <w:rFonts w:eastAsia="Times New Roman"/>
          <w:kern w:val="0"/>
          <w:lang w:val="en-GB"/>
        </w:rPr>
      </w:pPr>
    </w:p>
    <w:p w:rsidR="0052033E" w:rsidRPr="00C217C3" w:rsidRDefault="0052033E" w:rsidP="0052033E">
      <w:pPr>
        <w:shd w:val="clear" w:color="auto" w:fill="FFFFFF"/>
        <w:ind w:left="-142"/>
        <w:jc w:val="both"/>
        <w:rPr>
          <w:lang w:val="ro-RO"/>
        </w:rPr>
      </w:pPr>
      <w:r w:rsidRPr="0098286B">
        <w:rPr>
          <w:rFonts w:eastAsia="Times New Roman"/>
          <w:kern w:val="0"/>
          <w:lang w:val="ro-MO"/>
        </w:rPr>
        <w:t>Reprezentantul legal al unităţii evaluate:   ______</w:t>
      </w:r>
      <w:r>
        <w:rPr>
          <w:rFonts w:eastAsia="Times New Roman"/>
          <w:kern w:val="0"/>
          <w:lang w:val="ro-MO"/>
        </w:rPr>
        <w:t>__________</w:t>
      </w:r>
      <w:r w:rsidRPr="0098286B">
        <w:rPr>
          <w:rFonts w:eastAsia="Times New Roman"/>
          <w:kern w:val="0"/>
          <w:lang w:val="ro-MO"/>
        </w:rPr>
        <w:t>______________________________</w:t>
      </w:r>
    </w:p>
    <w:p w:rsidR="002C321E" w:rsidRPr="005205FD" w:rsidRDefault="002C321E" w:rsidP="0052033E">
      <w:pPr>
        <w:shd w:val="clear" w:color="auto" w:fill="FFFFFF"/>
        <w:ind w:left="-142" w:right="282"/>
        <w:jc w:val="both"/>
        <w:rPr>
          <w:lang w:val="ro-RO"/>
        </w:rPr>
      </w:pPr>
    </w:p>
    <w:sectPr w:rsidR="002C321E" w:rsidRPr="005205FD" w:rsidSect="003F6DC6">
      <w:footerReference w:type="even" r:id="rId10"/>
      <w:footerReference w:type="default" r:id="rId11"/>
      <w:pgSz w:w="11907" w:h="16840" w:code="9"/>
      <w:pgMar w:top="993" w:right="708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E7" w:rsidRDefault="007C7EE7">
      <w:r>
        <w:separator/>
      </w:r>
    </w:p>
  </w:endnote>
  <w:endnote w:type="continuationSeparator" w:id="0">
    <w:p w:rsidR="007C7EE7" w:rsidRDefault="007C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Arial"/>
    <w:charset w:val="CC"/>
    <w:family w:val="swiss"/>
    <w:pitch w:val="default"/>
  </w:font>
  <w:font w:name="CourierNewPSMT">
    <w:altName w:val="Arial"/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5A8" w:rsidRDefault="004E4193" w:rsidP="005A15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64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15A8" w:rsidRDefault="00F914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5A8" w:rsidRDefault="004E4193">
    <w:pPr>
      <w:pStyle w:val="a4"/>
      <w:jc w:val="center"/>
    </w:pPr>
    <w:r>
      <w:fldChar w:fldCharType="begin"/>
    </w:r>
    <w:r w:rsidR="003D6455">
      <w:instrText xml:space="preserve"> PAGE   \* MERGEFORMAT </w:instrText>
    </w:r>
    <w:r>
      <w:fldChar w:fldCharType="separate"/>
    </w:r>
    <w:r w:rsidR="00F914FB">
      <w:rPr>
        <w:noProof/>
      </w:rPr>
      <w:t>1</w:t>
    </w:r>
    <w:r>
      <w:rPr>
        <w:noProof/>
      </w:rPr>
      <w:fldChar w:fldCharType="end"/>
    </w:r>
  </w:p>
  <w:p w:rsidR="005A15A8" w:rsidRDefault="00F914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E7" w:rsidRDefault="007C7EE7">
      <w:r>
        <w:separator/>
      </w:r>
    </w:p>
  </w:footnote>
  <w:footnote w:type="continuationSeparator" w:id="0">
    <w:p w:rsidR="007C7EE7" w:rsidRDefault="007C7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9E2"/>
    <w:rsid w:val="00014AF7"/>
    <w:rsid w:val="000326F6"/>
    <w:rsid w:val="000338C7"/>
    <w:rsid w:val="00041C4D"/>
    <w:rsid w:val="000734FF"/>
    <w:rsid w:val="000C68CA"/>
    <w:rsid w:val="000F7A72"/>
    <w:rsid w:val="001125DF"/>
    <w:rsid w:val="001368F5"/>
    <w:rsid w:val="001459E2"/>
    <w:rsid w:val="00154A8E"/>
    <w:rsid w:val="0017381A"/>
    <w:rsid w:val="001842D2"/>
    <w:rsid w:val="00197CA1"/>
    <w:rsid w:val="001A0078"/>
    <w:rsid w:val="001A53E0"/>
    <w:rsid w:val="001D1FA5"/>
    <w:rsid w:val="00202FEB"/>
    <w:rsid w:val="00263944"/>
    <w:rsid w:val="0026716C"/>
    <w:rsid w:val="00272181"/>
    <w:rsid w:val="002A25F5"/>
    <w:rsid w:val="002B3FB3"/>
    <w:rsid w:val="002B5EAB"/>
    <w:rsid w:val="002C321E"/>
    <w:rsid w:val="002D6AE5"/>
    <w:rsid w:val="002F2052"/>
    <w:rsid w:val="003159CC"/>
    <w:rsid w:val="00370EE0"/>
    <w:rsid w:val="00374478"/>
    <w:rsid w:val="003D6455"/>
    <w:rsid w:val="003E3705"/>
    <w:rsid w:val="003F6DC6"/>
    <w:rsid w:val="004152F8"/>
    <w:rsid w:val="004263E1"/>
    <w:rsid w:val="00441559"/>
    <w:rsid w:val="0046191E"/>
    <w:rsid w:val="00487DCA"/>
    <w:rsid w:val="00497EE1"/>
    <w:rsid w:val="004D5E2F"/>
    <w:rsid w:val="004E4193"/>
    <w:rsid w:val="004F3047"/>
    <w:rsid w:val="0052033E"/>
    <w:rsid w:val="005205FD"/>
    <w:rsid w:val="0055460E"/>
    <w:rsid w:val="00554DEF"/>
    <w:rsid w:val="0055529B"/>
    <w:rsid w:val="00573227"/>
    <w:rsid w:val="005B4A52"/>
    <w:rsid w:val="00600F62"/>
    <w:rsid w:val="006065F1"/>
    <w:rsid w:val="006218DB"/>
    <w:rsid w:val="006356A0"/>
    <w:rsid w:val="006466D0"/>
    <w:rsid w:val="006537A4"/>
    <w:rsid w:val="00670BC0"/>
    <w:rsid w:val="006719FD"/>
    <w:rsid w:val="0067268C"/>
    <w:rsid w:val="006D0D50"/>
    <w:rsid w:val="006F128C"/>
    <w:rsid w:val="00782097"/>
    <w:rsid w:val="0079767B"/>
    <w:rsid w:val="00797E68"/>
    <w:rsid w:val="007C7EE7"/>
    <w:rsid w:val="00810110"/>
    <w:rsid w:val="008242DA"/>
    <w:rsid w:val="008768B0"/>
    <w:rsid w:val="00881BDA"/>
    <w:rsid w:val="008B3780"/>
    <w:rsid w:val="008F6E42"/>
    <w:rsid w:val="00924AA0"/>
    <w:rsid w:val="00942976"/>
    <w:rsid w:val="00953808"/>
    <w:rsid w:val="00956958"/>
    <w:rsid w:val="009701A8"/>
    <w:rsid w:val="00975B66"/>
    <w:rsid w:val="009868BC"/>
    <w:rsid w:val="009A1A5E"/>
    <w:rsid w:val="009B2834"/>
    <w:rsid w:val="00A35534"/>
    <w:rsid w:val="00A55D24"/>
    <w:rsid w:val="00A676DA"/>
    <w:rsid w:val="00A855CC"/>
    <w:rsid w:val="00AE2AC2"/>
    <w:rsid w:val="00AE5F0D"/>
    <w:rsid w:val="00B06D4E"/>
    <w:rsid w:val="00B06D6B"/>
    <w:rsid w:val="00B65172"/>
    <w:rsid w:val="00B95A07"/>
    <w:rsid w:val="00BA1568"/>
    <w:rsid w:val="00BD2C64"/>
    <w:rsid w:val="00BE06B2"/>
    <w:rsid w:val="00BF4FA7"/>
    <w:rsid w:val="00C058D7"/>
    <w:rsid w:val="00C13FCB"/>
    <w:rsid w:val="00C80329"/>
    <w:rsid w:val="00C81A0E"/>
    <w:rsid w:val="00C93DCA"/>
    <w:rsid w:val="00CA2B5A"/>
    <w:rsid w:val="00CD0007"/>
    <w:rsid w:val="00CF4EA6"/>
    <w:rsid w:val="00D1370B"/>
    <w:rsid w:val="00D15D91"/>
    <w:rsid w:val="00D429FB"/>
    <w:rsid w:val="00D515BA"/>
    <w:rsid w:val="00D7069D"/>
    <w:rsid w:val="00D86D97"/>
    <w:rsid w:val="00D93DB0"/>
    <w:rsid w:val="00DC3B22"/>
    <w:rsid w:val="00E27479"/>
    <w:rsid w:val="00E662B3"/>
    <w:rsid w:val="00E664B4"/>
    <w:rsid w:val="00E80C46"/>
    <w:rsid w:val="00EA2DFC"/>
    <w:rsid w:val="00EF47D3"/>
    <w:rsid w:val="00F04FC6"/>
    <w:rsid w:val="00F2150D"/>
    <w:rsid w:val="00F23CEF"/>
    <w:rsid w:val="00F34586"/>
    <w:rsid w:val="00F57798"/>
    <w:rsid w:val="00F730CA"/>
    <w:rsid w:val="00F83BDD"/>
    <w:rsid w:val="00F9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basedOn w:val="a0"/>
    <w:rsid w:val="003D6455"/>
  </w:style>
  <w:style w:type="character" w:customStyle="1" w:styleId="pt1">
    <w:name w:val="pt1"/>
    <w:rsid w:val="003D6455"/>
    <w:rPr>
      <w:b/>
      <w:bCs/>
      <w:color w:val="8F0000"/>
    </w:rPr>
  </w:style>
  <w:style w:type="character" w:customStyle="1" w:styleId="tpt1">
    <w:name w:val="tpt1"/>
    <w:basedOn w:val="a0"/>
    <w:rsid w:val="003D6455"/>
  </w:style>
  <w:style w:type="character" w:styleId="a3">
    <w:name w:val="Hyperlink"/>
    <w:rsid w:val="003D6455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3D645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kern w:val="0"/>
    </w:rPr>
  </w:style>
  <w:style w:type="character" w:customStyle="1" w:styleId="a5">
    <w:name w:val="Нижний колонтитул Знак"/>
    <w:basedOn w:val="a0"/>
    <w:link w:val="a4"/>
    <w:uiPriority w:val="99"/>
    <w:rsid w:val="003D645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3D6455"/>
  </w:style>
  <w:style w:type="character" w:styleId="a7">
    <w:name w:val="Strong"/>
    <w:uiPriority w:val="22"/>
    <w:qFormat/>
    <w:rsid w:val="003D64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D64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455"/>
    <w:rPr>
      <w:rFonts w:ascii="Tahoma" w:eastAsia="Lucida Sans Unicode" w:hAnsi="Tahoma" w:cs="Tahoma"/>
      <w:kern w:val="1"/>
      <w:sz w:val="16"/>
      <w:szCs w:val="16"/>
      <w:lang w:val="ru-RU"/>
    </w:rPr>
  </w:style>
  <w:style w:type="table" w:styleId="aa">
    <w:name w:val="Table Grid"/>
    <w:basedOn w:val="a1"/>
    <w:uiPriority w:val="59"/>
    <w:rsid w:val="00B6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basedOn w:val="a0"/>
    <w:rsid w:val="003D6455"/>
  </w:style>
  <w:style w:type="character" w:customStyle="1" w:styleId="pt1">
    <w:name w:val="pt1"/>
    <w:rsid w:val="003D6455"/>
    <w:rPr>
      <w:b/>
      <w:bCs/>
      <w:color w:val="8F0000"/>
    </w:rPr>
  </w:style>
  <w:style w:type="character" w:customStyle="1" w:styleId="tpt1">
    <w:name w:val="tpt1"/>
    <w:basedOn w:val="a0"/>
    <w:rsid w:val="003D6455"/>
  </w:style>
  <w:style w:type="character" w:styleId="a3">
    <w:name w:val="Hyperlink"/>
    <w:rsid w:val="003D6455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3D645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kern w:val="0"/>
      <w:lang w:val="x-none" w:eastAsia="x-none"/>
    </w:rPr>
  </w:style>
  <w:style w:type="character" w:customStyle="1" w:styleId="a5">
    <w:name w:val="Footer Char"/>
    <w:basedOn w:val="a0"/>
    <w:link w:val="a4"/>
    <w:uiPriority w:val="99"/>
    <w:rsid w:val="003D64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3D6455"/>
  </w:style>
  <w:style w:type="character" w:styleId="a7">
    <w:name w:val="Strong"/>
    <w:uiPriority w:val="22"/>
    <w:qFormat/>
    <w:rsid w:val="003D64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D6455"/>
    <w:rPr>
      <w:rFonts w:ascii="Tahoma" w:hAnsi="Tahoma" w:cs="Tahoma"/>
      <w:sz w:val="16"/>
      <w:szCs w:val="16"/>
    </w:rPr>
  </w:style>
  <w:style w:type="character" w:customStyle="1" w:styleId="a9">
    <w:name w:val="Balloon Text Char"/>
    <w:basedOn w:val="a0"/>
    <w:link w:val="a8"/>
    <w:uiPriority w:val="99"/>
    <w:semiHidden/>
    <w:rsid w:val="003D6455"/>
    <w:rPr>
      <w:rFonts w:ascii="Tahoma" w:eastAsia="Lucida Sans Unicode" w:hAnsi="Tahoma" w:cs="Tahoma"/>
      <w:kern w:val="1"/>
      <w:sz w:val="16"/>
      <w:szCs w:val="16"/>
      <w:lang w:val="ru-RU"/>
    </w:rPr>
  </w:style>
  <w:style w:type="table" w:styleId="aa">
    <w:name w:val="Table Grid"/>
    <w:basedOn w:val="a1"/>
    <w:uiPriority w:val="59"/>
    <w:rsid w:val="00B6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1521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User-96</cp:lastModifiedBy>
  <cp:revision>100</cp:revision>
  <cp:lastPrinted>2018-02-16T06:12:00Z</cp:lastPrinted>
  <dcterms:created xsi:type="dcterms:W3CDTF">2018-02-13T14:47:00Z</dcterms:created>
  <dcterms:modified xsi:type="dcterms:W3CDTF">2018-03-28T11:08:00Z</dcterms:modified>
</cp:coreProperties>
</file>